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64FA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64FA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1A5929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10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304C4B">
        <w:rPr>
          <w:rFonts w:ascii="Arial" w:hAnsi="Arial" w:cs="Arial"/>
          <w:b w:val="0"/>
          <w:sz w:val="22"/>
          <w:szCs w:val="22"/>
        </w:rPr>
        <w:t>1</w:t>
      </w:r>
      <w:r w:rsidR="00102D46">
        <w:rPr>
          <w:rFonts w:ascii="Arial" w:hAnsi="Arial" w:cs="Arial"/>
          <w:b w:val="0"/>
          <w:sz w:val="22"/>
          <w:szCs w:val="22"/>
        </w:rPr>
        <w:t>8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120BC3" w:rsidRPr="00120BC3" w:rsidRDefault="006B04FA" w:rsidP="00CE445D">
      <w:pPr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  <w:lang w:eastAsia="pl-PL"/>
        </w:rPr>
      </w:pPr>
      <w:r>
        <w:tab/>
      </w:r>
      <w:r w:rsidR="00CE445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CE445D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5F2EC1">
        <w:rPr>
          <w:rFonts w:ascii="Arial" w:hAnsi="Arial" w:cs="Arial"/>
          <w:u w:val="single"/>
        </w:rPr>
        <w:t xml:space="preserve">Przetargu nieograniczonego nr </w:t>
      </w:r>
      <w:r w:rsidR="001A5929">
        <w:rPr>
          <w:rFonts w:ascii="Arial" w:hAnsi="Arial" w:cs="Arial"/>
          <w:u w:val="single"/>
        </w:rPr>
        <w:t>1</w:t>
      </w:r>
      <w:r w:rsidR="00864FA1">
        <w:rPr>
          <w:rFonts w:ascii="Arial" w:hAnsi="Arial" w:cs="Arial"/>
          <w:u w:val="single"/>
        </w:rPr>
        <w:t>1</w:t>
      </w:r>
      <w:r w:rsidRPr="0082580E">
        <w:rPr>
          <w:rFonts w:ascii="Arial" w:hAnsi="Arial" w:cs="Arial"/>
          <w:u w:val="single"/>
        </w:rPr>
        <w:t>/PN/1</w:t>
      </w:r>
      <w:r w:rsidR="001A5929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CE445D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F87BC2">
        <w:rPr>
          <w:rFonts w:ascii="Arial" w:hAnsi="Arial" w:cs="Arial"/>
          <w:sz w:val="22"/>
          <w:szCs w:val="22"/>
        </w:rPr>
        <w:t>7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F87BC2">
        <w:rPr>
          <w:rFonts w:ascii="Arial" w:hAnsi="Arial" w:cs="Arial"/>
          <w:sz w:val="22"/>
          <w:szCs w:val="22"/>
        </w:rPr>
        <w:t>1579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Pytania i odpowiedzi:</w:t>
      </w:r>
    </w:p>
    <w:p w:rsidR="002C207C" w:rsidRDefault="002C207C" w:rsidP="002C207C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8161E" w:rsidRPr="00F87B50" w:rsidRDefault="0058161E" w:rsidP="0058161E">
      <w:pPr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 xml:space="preserve">Pytanie 1 </w:t>
      </w:r>
      <w:r w:rsidRPr="00F87B50">
        <w:rPr>
          <w:rFonts w:ascii="Arial" w:eastAsia="Calibri" w:hAnsi="Arial" w:cs="Arial"/>
          <w:lang w:eastAsia="en-US"/>
        </w:rPr>
        <w:t>Zadanie 1, w pozycjach 54, 55 oraz 56</w:t>
      </w:r>
    </w:p>
    <w:p w:rsidR="0058161E" w:rsidRPr="00F87B50" w:rsidRDefault="0058161E" w:rsidP="0058161E">
      <w:pPr>
        <w:rPr>
          <w:rFonts w:ascii="Arial" w:eastAsia="Calibri" w:hAnsi="Arial" w:cs="Arial"/>
          <w:b/>
          <w:i/>
          <w:iCs/>
          <w:position w:val="6"/>
          <w:u w:val="single"/>
          <w:lang w:eastAsia="en-US"/>
        </w:rPr>
      </w:pPr>
      <w:r w:rsidRPr="00F87B50">
        <w:rPr>
          <w:rFonts w:ascii="Arial" w:eastAsia="Calibri" w:hAnsi="Arial" w:cs="Arial"/>
          <w:lang w:eastAsia="en-US"/>
        </w:rPr>
        <w:t xml:space="preserve">Czy Zamawiający  dopuszcza możliwość zaoferowania kremu ochronno-regenerującego o nazwie handlowej </w:t>
      </w:r>
      <w:proofErr w:type="spellStart"/>
      <w:r w:rsidRPr="00F87B50">
        <w:rPr>
          <w:rFonts w:ascii="Arial" w:eastAsia="Calibri" w:hAnsi="Arial" w:cs="Arial"/>
          <w:lang w:eastAsia="en-US"/>
        </w:rPr>
        <w:t>Zudolan</w:t>
      </w:r>
      <w:proofErr w:type="spellEnd"/>
      <w:r w:rsidRPr="00F87B50">
        <w:rPr>
          <w:rFonts w:ascii="Arial" w:eastAsia="Calibri" w:hAnsi="Arial" w:cs="Arial"/>
          <w:lang w:eastAsia="en-US"/>
        </w:rPr>
        <w:t xml:space="preserve"> 150g (dawniej </w:t>
      </w:r>
      <w:proofErr w:type="spellStart"/>
      <w:r w:rsidRPr="00F87B50">
        <w:rPr>
          <w:rFonts w:ascii="Arial" w:eastAsia="Calibri" w:hAnsi="Arial" w:cs="Arial"/>
          <w:lang w:eastAsia="en-US"/>
        </w:rPr>
        <w:t>Sudolan</w:t>
      </w:r>
      <w:proofErr w:type="spellEnd"/>
      <w:r w:rsidRPr="00F87B50">
        <w:rPr>
          <w:rFonts w:ascii="Arial" w:eastAsia="Calibri" w:hAnsi="Arial" w:cs="Arial"/>
          <w:lang w:eastAsia="en-US"/>
        </w:rPr>
        <w:t xml:space="preserve">) – z przeliczeniem na takiej wielkości opakowania, producenta </w:t>
      </w:r>
      <w:proofErr w:type="spellStart"/>
      <w:r w:rsidRPr="00F87B50">
        <w:rPr>
          <w:rFonts w:ascii="Arial" w:eastAsia="Calibri" w:hAnsi="Arial" w:cs="Arial"/>
          <w:lang w:eastAsia="en-US"/>
        </w:rPr>
        <w:t>Novascon</w:t>
      </w:r>
      <w:proofErr w:type="spellEnd"/>
      <w:r w:rsidRPr="00F87B5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87B50">
        <w:rPr>
          <w:rFonts w:ascii="Arial" w:eastAsia="Calibri" w:hAnsi="Arial" w:cs="Arial"/>
          <w:lang w:eastAsia="en-US"/>
        </w:rPr>
        <w:t>Pharmaceuticals</w:t>
      </w:r>
      <w:proofErr w:type="spellEnd"/>
      <w:r w:rsidRPr="00F87B50">
        <w:rPr>
          <w:rFonts w:ascii="Arial" w:eastAsia="Calibri" w:hAnsi="Arial" w:cs="Arial"/>
          <w:lang w:eastAsia="en-US"/>
        </w:rPr>
        <w:t>? W załączniku opis produktu i jego najważniejsze cechy.</w:t>
      </w:r>
    </w:p>
    <w:p w:rsidR="0058161E" w:rsidRPr="00F87B50" w:rsidRDefault="0058161E" w:rsidP="0058161E">
      <w:pPr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>Odpowiedź: Dopuszczamy.</w:t>
      </w:r>
    </w:p>
    <w:p w:rsidR="0058161E" w:rsidRPr="00F87B50" w:rsidRDefault="0058161E" w:rsidP="0058161E">
      <w:pPr>
        <w:rPr>
          <w:rFonts w:ascii="Arial" w:hAnsi="Arial" w:cs="Arial"/>
          <w:b/>
          <w:bCs/>
        </w:rPr>
      </w:pPr>
    </w:p>
    <w:p w:rsidR="0058161E" w:rsidRPr="00F87B50" w:rsidRDefault="0058161E" w:rsidP="0058161E">
      <w:pPr>
        <w:rPr>
          <w:rFonts w:ascii="Arial" w:eastAsia="Calibri" w:hAnsi="Arial" w:cs="Arial"/>
          <w:lang w:eastAsia="en-US"/>
        </w:rPr>
      </w:pPr>
      <w:r w:rsidRPr="00F87B50">
        <w:rPr>
          <w:rFonts w:ascii="Arial" w:hAnsi="Arial" w:cs="Arial"/>
          <w:b/>
          <w:bCs/>
        </w:rPr>
        <w:t xml:space="preserve">Pytanie 2 </w:t>
      </w:r>
      <w:r w:rsidRPr="00F87B50">
        <w:rPr>
          <w:rFonts w:ascii="Arial" w:eastAsia="Calibri" w:hAnsi="Arial" w:cs="Arial"/>
          <w:lang w:eastAsia="en-US"/>
        </w:rPr>
        <w:t xml:space="preserve">Zadanie 30, w pozycjach 78 oraz 79 </w:t>
      </w:r>
    </w:p>
    <w:p w:rsidR="0058161E" w:rsidRPr="00F87B50" w:rsidRDefault="0058161E" w:rsidP="0058161E">
      <w:pPr>
        <w:suppressAutoHyphens w:val="0"/>
        <w:rPr>
          <w:rFonts w:ascii="Arial" w:eastAsia="Calibri" w:hAnsi="Arial" w:cs="Arial"/>
          <w:lang w:eastAsia="en-US"/>
        </w:rPr>
      </w:pPr>
      <w:r w:rsidRPr="00F87B50">
        <w:rPr>
          <w:rFonts w:ascii="Arial" w:eastAsia="Calibri" w:hAnsi="Arial" w:cs="Arial"/>
          <w:lang w:eastAsia="en-US"/>
        </w:rPr>
        <w:t xml:space="preserve">Czy Zamawiający dopuszcza możliwość zaoferowania preparatu o nazwie handlowej </w:t>
      </w:r>
      <w:proofErr w:type="spellStart"/>
      <w:r w:rsidRPr="00F87B50">
        <w:rPr>
          <w:rFonts w:ascii="Arial" w:eastAsia="Calibri" w:hAnsi="Arial" w:cs="Arial"/>
          <w:lang w:eastAsia="en-US"/>
        </w:rPr>
        <w:t>Floractin</w:t>
      </w:r>
      <w:proofErr w:type="spellEnd"/>
      <w:r w:rsidRPr="00F87B5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87B50">
        <w:rPr>
          <w:rFonts w:ascii="Arial" w:eastAsia="Calibri" w:hAnsi="Arial" w:cs="Arial"/>
          <w:lang w:eastAsia="en-US"/>
        </w:rPr>
        <w:t>Enteric</w:t>
      </w:r>
      <w:proofErr w:type="spellEnd"/>
      <w:r w:rsidRPr="00F87B50">
        <w:rPr>
          <w:rFonts w:ascii="Arial" w:eastAsia="Calibri" w:hAnsi="Arial" w:cs="Arial"/>
          <w:lang w:eastAsia="en-US"/>
        </w:rPr>
        <w:t xml:space="preserve"> x 15 kapsułek producenta </w:t>
      </w:r>
      <w:proofErr w:type="spellStart"/>
      <w:r w:rsidRPr="00F87B50">
        <w:rPr>
          <w:rFonts w:ascii="Arial" w:eastAsia="Calibri" w:hAnsi="Arial" w:cs="Arial"/>
          <w:lang w:eastAsia="en-US"/>
        </w:rPr>
        <w:t>Novascon</w:t>
      </w:r>
      <w:proofErr w:type="spellEnd"/>
      <w:r w:rsidRPr="00F87B5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87B50">
        <w:rPr>
          <w:rFonts w:ascii="Arial" w:eastAsia="Calibri" w:hAnsi="Arial" w:cs="Arial"/>
          <w:lang w:eastAsia="en-US"/>
        </w:rPr>
        <w:t>Pharmaceuticals</w:t>
      </w:r>
      <w:proofErr w:type="spellEnd"/>
      <w:r w:rsidRPr="00F87B50">
        <w:rPr>
          <w:rFonts w:ascii="Arial" w:eastAsia="Calibri" w:hAnsi="Arial" w:cs="Arial"/>
          <w:lang w:eastAsia="en-US"/>
        </w:rPr>
        <w:t>? W załączniku specyfikacja preparatu i jego najważniejsze cechy.</w:t>
      </w:r>
    </w:p>
    <w:p w:rsidR="0058161E" w:rsidRPr="00F87B50" w:rsidRDefault="0058161E" w:rsidP="0058161E">
      <w:pPr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 xml:space="preserve">Odpowiedź: Zgodnie z </w:t>
      </w:r>
      <w:proofErr w:type="spellStart"/>
      <w:r w:rsidRPr="00F87B50">
        <w:rPr>
          <w:rFonts w:ascii="Arial" w:hAnsi="Arial" w:cs="Arial"/>
          <w:b/>
          <w:bCs/>
        </w:rPr>
        <w:t>siwz</w:t>
      </w:r>
      <w:proofErr w:type="spellEnd"/>
      <w:r w:rsidRPr="00F87B50">
        <w:rPr>
          <w:rFonts w:ascii="Arial" w:hAnsi="Arial" w:cs="Arial"/>
          <w:b/>
          <w:bCs/>
        </w:rPr>
        <w:t>.</w:t>
      </w:r>
    </w:p>
    <w:p w:rsidR="0058161E" w:rsidRPr="00F87B50" w:rsidRDefault="0058161E" w:rsidP="0058161E">
      <w:pPr>
        <w:rPr>
          <w:rFonts w:ascii="Arial" w:hAnsi="Arial" w:cs="Arial"/>
          <w:b/>
          <w:bCs/>
        </w:rPr>
      </w:pPr>
    </w:p>
    <w:p w:rsidR="0058161E" w:rsidRPr="00F87B50" w:rsidRDefault="0058161E" w:rsidP="0058161E">
      <w:pPr>
        <w:rPr>
          <w:rFonts w:ascii="Arial" w:hAnsi="Arial" w:cs="Arial"/>
          <w:bCs/>
        </w:rPr>
      </w:pPr>
      <w:r w:rsidRPr="00F87B50">
        <w:rPr>
          <w:rFonts w:ascii="Arial" w:hAnsi="Arial" w:cs="Arial"/>
          <w:b/>
          <w:bCs/>
        </w:rPr>
        <w:t xml:space="preserve">Pytanie 3 </w:t>
      </w:r>
      <w:r w:rsidRPr="00F87B50">
        <w:rPr>
          <w:rFonts w:ascii="Arial" w:hAnsi="Arial" w:cs="Arial"/>
          <w:bCs/>
        </w:rPr>
        <w:t xml:space="preserve">Zadanie nr 48 </w:t>
      </w:r>
    </w:p>
    <w:p w:rsidR="0058161E" w:rsidRPr="00F87B50" w:rsidRDefault="0058161E" w:rsidP="0058161E">
      <w:pPr>
        <w:suppressAutoHyphens w:val="0"/>
        <w:rPr>
          <w:rFonts w:ascii="Arial" w:eastAsia="Calibri" w:hAnsi="Arial" w:cs="Arial"/>
          <w:lang w:eastAsia="en-US"/>
        </w:rPr>
      </w:pPr>
      <w:r w:rsidRPr="00F87B50">
        <w:rPr>
          <w:rFonts w:ascii="Arial" w:eastAsia="Calibri" w:hAnsi="Arial" w:cs="Arial"/>
          <w:lang w:eastAsia="en-US"/>
        </w:rPr>
        <w:t xml:space="preserve">Czy Zamawiający   dopuszcza możliwość zaoferowania preparatu o nazwie handlowej </w:t>
      </w:r>
      <w:proofErr w:type="spellStart"/>
      <w:r w:rsidRPr="00F87B50">
        <w:rPr>
          <w:rFonts w:ascii="Arial" w:eastAsia="Calibri" w:hAnsi="Arial" w:cs="Arial"/>
          <w:lang w:eastAsia="en-US"/>
        </w:rPr>
        <w:t>Floractin</w:t>
      </w:r>
      <w:proofErr w:type="spellEnd"/>
      <w:r w:rsidRPr="00F87B50">
        <w:rPr>
          <w:rFonts w:ascii="Arial" w:eastAsia="Calibri" w:hAnsi="Arial" w:cs="Arial"/>
          <w:lang w:eastAsia="en-US"/>
        </w:rPr>
        <w:t xml:space="preserve"> x 20 kapsułek lub </w:t>
      </w:r>
      <w:proofErr w:type="spellStart"/>
      <w:r w:rsidRPr="00F87B50">
        <w:rPr>
          <w:rFonts w:ascii="Arial" w:eastAsia="Calibri" w:hAnsi="Arial" w:cs="Arial"/>
          <w:lang w:eastAsia="en-US"/>
        </w:rPr>
        <w:t>Floractin</w:t>
      </w:r>
      <w:proofErr w:type="spellEnd"/>
      <w:r w:rsidRPr="00F87B50">
        <w:rPr>
          <w:rFonts w:ascii="Arial" w:eastAsia="Calibri" w:hAnsi="Arial" w:cs="Arial"/>
          <w:lang w:eastAsia="en-US"/>
        </w:rPr>
        <w:t xml:space="preserve"> Box x 300 (20 blistrów x 15 kapsułek – z przeliczeniem na taką wielkość opakowania) producenta </w:t>
      </w:r>
      <w:proofErr w:type="spellStart"/>
      <w:r w:rsidRPr="00F87B50">
        <w:rPr>
          <w:rFonts w:ascii="Arial" w:eastAsia="Calibri" w:hAnsi="Arial" w:cs="Arial"/>
          <w:lang w:eastAsia="en-US"/>
        </w:rPr>
        <w:t>Novascon</w:t>
      </w:r>
      <w:proofErr w:type="spellEnd"/>
      <w:r w:rsidRPr="00F87B5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87B50">
        <w:rPr>
          <w:rFonts w:ascii="Arial" w:eastAsia="Calibri" w:hAnsi="Arial" w:cs="Arial"/>
          <w:lang w:eastAsia="en-US"/>
        </w:rPr>
        <w:t>Pharmaceuticals</w:t>
      </w:r>
      <w:proofErr w:type="spellEnd"/>
      <w:r w:rsidRPr="00F87B50">
        <w:rPr>
          <w:rFonts w:ascii="Arial" w:eastAsia="Calibri" w:hAnsi="Arial" w:cs="Arial"/>
          <w:lang w:eastAsia="en-US"/>
        </w:rPr>
        <w:t>? W załączniku specyfikacja preparatu i jego najważniejsze cechy.</w:t>
      </w:r>
    </w:p>
    <w:p w:rsidR="0058161E" w:rsidRPr="00F87B50" w:rsidRDefault="0058161E" w:rsidP="0058161E">
      <w:pPr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 xml:space="preserve">Odpowiedź:  Zgodnie z </w:t>
      </w:r>
      <w:proofErr w:type="spellStart"/>
      <w:r w:rsidRPr="00F87B50">
        <w:rPr>
          <w:rFonts w:ascii="Arial" w:hAnsi="Arial" w:cs="Arial"/>
          <w:b/>
          <w:bCs/>
        </w:rPr>
        <w:t>siwz</w:t>
      </w:r>
      <w:proofErr w:type="spellEnd"/>
      <w:r w:rsidRPr="00F87B50">
        <w:rPr>
          <w:rFonts w:ascii="Arial" w:hAnsi="Arial" w:cs="Arial"/>
          <w:b/>
          <w:bCs/>
        </w:rPr>
        <w:t>.</w:t>
      </w:r>
    </w:p>
    <w:p w:rsidR="0090618E" w:rsidRPr="00F87B50" w:rsidRDefault="0090618E" w:rsidP="002C207C">
      <w:pPr>
        <w:autoSpaceDE w:val="0"/>
        <w:autoSpaceDN w:val="0"/>
        <w:adjustRightInd w:val="0"/>
        <w:rPr>
          <w:rFonts w:ascii="Arial" w:hAnsi="Arial" w:cs="Arial"/>
        </w:rPr>
      </w:pPr>
    </w:p>
    <w:p w:rsidR="0090618E" w:rsidRPr="00F87B50" w:rsidRDefault="0090618E" w:rsidP="0090618E">
      <w:pPr>
        <w:rPr>
          <w:rFonts w:ascii="Arial" w:hAnsi="Arial" w:cs="Arial"/>
          <w:b/>
          <w:bCs/>
          <w:lang w:eastAsia="pl-PL"/>
        </w:rPr>
      </w:pPr>
      <w:r w:rsidRPr="00F87B50">
        <w:rPr>
          <w:rFonts w:ascii="Arial" w:hAnsi="Arial" w:cs="Arial"/>
          <w:b/>
          <w:bCs/>
        </w:rPr>
        <w:t xml:space="preserve">Pytanie 4. </w:t>
      </w:r>
      <w:r w:rsidRPr="00F87B50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F87B50">
        <w:rPr>
          <w:rFonts w:ascii="Arial" w:hAnsi="Arial" w:cs="Arial"/>
          <w:b/>
          <w:bCs/>
          <w:lang w:eastAsia="pl-PL"/>
        </w:rPr>
        <w:t xml:space="preserve"> Zadanie nr 48, pozycja 39:</w:t>
      </w:r>
    </w:p>
    <w:p w:rsidR="0090618E" w:rsidRPr="00F87B50" w:rsidRDefault="0090618E" w:rsidP="0090618E">
      <w:pPr>
        <w:suppressAutoHyphens w:val="0"/>
        <w:jc w:val="both"/>
        <w:rPr>
          <w:rFonts w:ascii="Arial" w:hAnsi="Arial" w:cs="Arial"/>
          <w:bCs/>
          <w:lang w:eastAsia="pl-PL"/>
        </w:rPr>
      </w:pPr>
      <w:r w:rsidRPr="00F87B50">
        <w:rPr>
          <w:rFonts w:ascii="Arial" w:hAnsi="Arial" w:cs="Arial"/>
          <w:bCs/>
          <w:lang w:eastAsia="pl-PL"/>
        </w:rPr>
        <w:t xml:space="preserve">Czy zamawiający wyrazi zgodę na zaoferowanie produktu o stężeniu </w:t>
      </w:r>
      <w:proofErr w:type="spellStart"/>
      <w:r w:rsidRPr="00F87B50">
        <w:rPr>
          <w:rFonts w:ascii="Arial" w:hAnsi="Arial" w:cs="Arial"/>
          <w:bCs/>
          <w:lang w:eastAsia="pl-PL"/>
        </w:rPr>
        <w:t>lactulosum</w:t>
      </w:r>
      <w:proofErr w:type="spellEnd"/>
      <w:r w:rsidRPr="00F87B50">
        <w:rPr>
          <w:rFonts w:ascii="Arial" w:hAnsi="Arial" w:cs="Arial"/>
          <w:bCs/>
          <w:lang w:eastAsia="pl-PL"/>
        </w:rPr>
        <w:t xml:space="preserve"> 10,05g/15ml (tj. 667mg/ml) w opakowaniu o pojemności 150ml?</w:t>
      </w:r>
    </w:p>
    <w:p w:rsidR="0090618E" w:rsidRPr="00F87B50" w:rsidRDefault="0090618E" w:rsidP="0090618E">
      <w:pPr>
        <w:ind w:right="110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b/>
          <w:bCs/>
        </w:rPr>
        <w:t xml:space="preserve">Odpowiedź: Zgodnie z </w:t>
      </w:r>
      <w:proofErr w:type="spellStart"/>
      <w:r w:rsidRPr="00F87B50">
        <w:rPr>
          <w:rFonts w:ascii="Arial" w:hAnsi="Arial" w:cs="Arial"/>
          <w:b/>
          <w:bCs/>
        </w:rPr>
        <w:t>siwz</w:t>
      </w:r>
      <w:proofErr w:type="spellEnd"/>
      <w:r w:rsidRPr="00F87B50">
        <w:rPr>
          <w:rFonts w:ascii="Arial" w:hAnsi="Arial" w:cs="Arial"/>
          <w:b/>
          <w:bCs/>
        </w:rPr>
        <w:t xml:space="preserve">. </w:t>
      </w:r>
    </w:p>
    <w:p w:rsidR="0090618E" w:rsidRPr="00F87B50" w:rsidRDefault="0090618E" w:rsidP="0090618E">
      <w:pPr>
        <w:rPr>
          <w:rFonts w:ascii="Arial" w:hAnsi="Arial" w:cs="Arial"/>
          <w:lang w:eastAsia="pl-PL"/>
        </w:rPr>
      </w:pPr>
    </w:p>
    <w:p w:rsidR="009E700E" w:rsidRPr="00F87B50" w:rsidRDefault="009E700E" w:rsidP="009E700E">
      <w:pPr>
        <w:rPr>
          <w:rFonts w:ascii="Arial" w:hAnsi="Arial" w:cs="Arial"/>
          <w:lang w:eastAsia="de-DE"/>
        </w:rPr>
      </w:pPr>
      <w:r w:rsidRPr="00F87B50">
        <w:rPr>
          <w:rFonts w:ascii="Arial" w:hAnsi="Arial" w:cs="Arial"/>
          <w:b/>
          <w:bCs/>
        </w:rPr>
        <w:t xml:space="preserve">Pytanie 5.  </w:t>
      </w:r>
      <w:r w:rsidRPr="00F87B50">
        <w:rPr>
          <w:rFonts w:ascii="Arial" w:hAnsi="Arial" w:cs="Arial"/>
          <w:lang w:eastAsia="de-DE"/>
        </w:rPr>
        <w:t>Zadanie nr 48 Poz.82, 83, 84</w:t>
      </w:r>
    </w:p>
    <w:p w:rsidR="009E700E" w:rsidRPr="00F87B50" w:rsidRDefault="009E700E" w:rsidP="009E700E">
      <w:pPr>
        <w:suppressAutoHyphens w:val="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>Czy Zamawiający wyrazi zgodę na wydzielenie w/w pozycji do odrębnego pakietu oraz określenie wysokości wadium dla wydzielonych pozycji.  Wydzielenie w/w pozycji pozwoli na złożenie korzystniejszych ofert oraz uzyskanie przez Zamawiającego lepszej cenowo oferty.</w:t>
      </w:r>
    </w:p>
    <w:p w:rsidR="009E700E" w:rsidRPr="00F87B50" w:rsidRDefault="009E700E" w:rsidP="009E700E">
      <w:pPr>
        <w:ind w:right="110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b/>
          <w:bCs/>
        </w:rPr>
        <w:t xml:space="preserve">Odpowiedź: Zgodnie z </w:t>
      </w:r>
      <w:proofErr w:type="spellStart"/>
      <w:r w:rsidRPr="00F87B50">
        <w:rPr>
          <w:rFonts w:ascii="Arial" w:hAnsi="Arial" w:cs="Arial"/>
          <w:b/>
          <w:bCs/>
        </w:rPr>
        <w:t>siwz</w:t>
      </w:r>
      <w:proofErr w:type="spellEnd"/>
      <w:r w:rsidRPr="00F87B50">
        <w:rPr>
          <w:rFonts w:ascii="Arial" w:hAnsi="Arial" w:cs="Arial"/>
          <w:b/>
          <w:bCs/>
        </w:rPr>
        <w:t>.</w:t>
      </w:r>
    </w:p>
    <w:p w:rsidR="00B00DA4" w:rsidRPr="00F87B50" w:rsidRDefault="00B00DA4" w:rsidP="002C207C">
      <w:pPr>
        <w:autoSpaceDE w:val="0"/>
        <w:autoSpaceDN w:val="0"/>
        <w:adjustRightInd w:val="0"/>
        <w:rPr>
          <w:rFonts w:ascii="Arial" w:hAnsi="Arial" w:cs="Arial"/>
        </w:rPr>
      </w:pPr>
    </w:p>
    <w:p w:rsidR="00B00DA4" w:rsidRPr="00F87B50" w:rsidRDefault="00B00DA4" w:rsidP="00B00DA4">
      <w:pPr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>Pytanie 6</w:t>
      </w:r>
      <w:r w:rsidRPr="00F87B50">
        <w:rPr>
          <w:rFonts w:ascii="Arial" w:hAnsi="Arial" w:cs="Arial"/>
          <w:b/>
          <w:bCs/>
        </w:rPr>
        <w:t xml:space="preserve"> </w:t>
      </w:r>
    </w:p>
    <w:p w:rsidR="00B00DA4" w:rsidRPr="00F87B50" w:rsidRDefault="00B00DA4" w:rsidP="00B00DA4">
      <w:pPr>
        <w:suppressAutoHyphens w:val="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 xml:space="preserve">Czy Zamawiający wyrazi zgodę na zaoferowanie w pakiecie 6 pozycja 18 preparatu </w:t>
      </w:r>
      <w:proofErr w:type="spellStart"/>
      <w:r w:rsidRPr="00F87B50">
        <w:rPr>
          <w:rFonts w:ascii="Arial" w:hAnsi="Arial" w:cs="Arial"/>
          <w:lang w:eastAsia="pl-PL"/>
        </w:rPr>
        <w:t>Vamin</w:t>
      </w:r>
      <w:proofErr w:type="spellEnd"/>
      <w:r w:rsidRPr="00F87B50">
        <w:rPr>
          <w:rFonts w:ascii="Arial" w:hAnsi="Arial" w:cs="Arial"/>
          <w:lang w:eastAsia="pl-PL"/>
        </w:rPr>
        <w:t xml:space="preserve"> 18? Jest to produkt o stężeniu 11,4%, bez elektrolitów, dzięki czemu łatwo jest dostosować mieszaninę do potrzeb chorego. Produkt wymagany obecnie przez Zamawiającego został wycofany z produkcji.</w:t>
      </w:r>
    </w:p>
    <w:p w:rsidR="00B00DA4" w:rsidRPr="00F87B50" w:rsidRDefault="00B00DA4" w:rsidP="00B00DA4">
      <w:pPr>
        <w:suppressAutoHyphens w:val="0"/>
        <w:jc w:val="both"/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 xml:space="preserve">Odpowiedź: Zgodnie z </w:t>
      </w:r>
      <w:proofErr w:type="spellStart"/>
      <w:r w:rsidRPr="00F87B50">
        <w:rPr>
          <w:rFonts w:ascii="Arial" w:hAnsi="Arial" w:cs="Arial"/>
          <w:b/>
          <w:bCs/>
        </w:rPr>
        <w:t>siwz</w:t>
      </w:r>
      <w:proofErr w:type="spellEnd"/>
      <w:r w:rsidRPr="00F87B50">
        <w:rPr>
          <w:rFonts w:ascii="Arial" w:hAnsi="Arial" w:cs="Arial"/>
          <w:b/>
          <w:bCs/>
        </w:rPr>
        <w:t>.</w:t>
      </w:r>
    </w:p>
    <w:p w:rsidR="00B00DA4" w:rsidRPr="00F87B50" w:rsidRDefault="00B00DA4" w:rsidP="00B00DA4">
      <w:pPr>
        <w:rPr>
          <w:rFonts w:ascii="Arial" w:hAnsi="Arial" w:cs="Arial"/>
          <w:b/>
          <w:bCs/>
        </w:rPr>
      </w:pPr>
    </w:p>
    <w:p w:rsidR="00B00DA4" w:rsidRPr="00F87B50" w:rsidRDefault="00B00DA4" w:rsidP="00B00DA4">
      <w:pPr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lastRenderedPageBreak/>
        <w:t xml:space="preserve">Pytanie </w:t>
      </w:r>
      <w:r w:rsidRPr="00F87B50">
        <w:rPr>
          <w:rFonts w:ascii="Arial" w:hAnsi="Arial" w:cs="Arial"/>
          <w:b/>
          <w:bCs/>
        </w:rPr>
        <w:t>7</w:t>
      </w:r>
      <w:r w:rsidRPr="00F87B50">
        <w:rPr>
          <w:rFonts w:ascii="Arial" w:hAnsi="Arial" w:cs="Arial"/>
          <w:b/>
          <w:bCs/>
        </w:rPr>
        <w:t xml:space="preserve"> </w:t>
      </w:r>
    </w:p>
    <w:p w:rsidR="00B00DA4" w:rsidRPr="00F87B50" w:rsidRDefault="00B00DA4" w:rsidP="00B00DA4">
      <w:pPr>
        <w:suppressAutoHyphens w:val="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>Uprzejmie proszę o zgodę na wydzielenie z pakietu 17 pozycji 1 i utworzenie oddzielnego pakietu co umożliwi złożenie ofert konkurencyjnych cenowo wielu Wykonawcom.</w:t>
      </w:r>
    </w:p>
    <w:p w:rsidR="00B00DA4" w:rsidRPr="00F87B50" w:rsidRDefault="00B00DA4" w:rsidP="00B00DA4">
      <w:pPr>
        <w:suppressAutoHyphens w:val="0"/>
        <w:jc w:val="both"/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 xml:space="preserve">Odpowiedź: Zgodnie z </w:t>
      </w:r>
      <w:proofErr w:type="spellStart"/>
      <w:r w:rsidRPr="00F87B50">
        <w:rPr>
          <w:rFonts w:ascii="Arial" w:hAnsi="Arial" w:cs="Arial"/>
          <w:b/>
          <w:bCs/>
        </w:rPr>
        <w:t>siwz</w:t>
      </w:r>
      <w:proofErr w:type="spellEnd"/>
      <w:r w:rsidRPr="00F87B50">
        <w:rPr>
          <w:rFonts w:ascii="Arial" w:hAnsi="Arial" w:cs="Arial"/>
          <w:b/>
          <w:bCs/>
        </w:rPr>
        <w:t>.</w:t>
      </w:r>
    </w:p>
    <w:p w:rsidR="00B00DA4" w:rsidRPr="00F87B50" w:rsidRDefault="00B00DA4" w:rsidP="00B00DA4">
      <w:pPr>
        <w:rPr>
          <w:rFonts w:ascii="Arial" w:hAnsi="Arial" w:cs="Arial"/>
          <w:b/>
          <w:bCs/>
        </w:rPr>
      </w:pPr>
    </w:p>
    <w:p w:rsidR="00B00DA4" w:rsidRPr="00F87B50" w:rsidRDefault="00B00DA4" w:rsidP="00B00DA4">
      <w:pPr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 xml:space="preserve">Pytanie  </w:t>
      </w:r>
      <w:r w:rsidRPr="00F87B50">
        <w:rPr>
          <w:rFonts w:ascii="Arial" w:hAnsi="Arial" w:cs="Arial"/>
          <w:b/>
          <w:bCs/>
        </w:rPr>
        <w:t>8</w:t>
      </w:r>
    </w:p>
    <w:p w:rsidR="00B00DA4" w:rsidRPr="00F87B50" w:rsidRDefault="00B00DA4" w:rsidP="00B00DA4">
      <w:pPr>
        <w:suppressAutoHyphens w:val="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>Czy Zamawiający wyraz zgodę na zaoferowanie w pakiecie 26 pozycja 53 (</w:t>
      </w:r>
      <w:proofErr w:type="spellStart"/>
      <w:r w:rsidRPr="00F87B50">
        <w:rPr>
          <w:rFonts w:ascii="Arial" w:hAnsi="Arial" w:cs="Arial"/>
          <w:lang w:eastAsia="pl-PL"/>
        </w:rPr>
        <w:t>Linezolid</w:t>
      </w:r>
      <w:proofErr w:type="spellEnd"/>
      <w:r w:rsidRPr="00F87B50">
        <w:rPr>
          <w:rFonts w:ascii="Arial" w:hAnsi="Arial" w:cs="Arial"/>
          <w:lang w:eastAsia="pl-PL"/>
        </w:rPr>
        <w:t>) produktu leczniczego w opakowaniu typu butelka z dwoma portami?</w:t>
      </w:r>
    </w:p>
    <w:p w:rsidR="00B00DA4" w:rsidRPr="00F87B50" w:rsidRDefault="00B00DA4" w:rsidP="00B00DA4">
      <w:pPr>
        <w:suppressAutoHyphens w:val="0"/>
        <w:jc w:val="both"/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>Odpowiedź: Wyrażamy zgodę.</w:t>
      </w:r>
    </w:p>
    <w:p w:rsidR="00B00DA4" w:rsidRPr="00F87B50" w:rsidRDefault="00B00DA4" w:rsidP="00B00DA4">
      <w:pPr>
        <w:rPr>
          <w:rFonts w:ascii="Arial" w:hAnsi="Arial" w:cs="Arial"/>
          <w:b/>
          <w:bCs/>
        </w:rPr>
      </w:pPr>
    </w:p>
    <w:p w:rsidR="00B00DA4" w:rsidRPr="00F87B50" w:rsidRDefault="00B00DA4" w:rsidP="00B00DA4">
      <w:pPr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 xml:space="preserve">Pytanie </w:t>
      </w:r>
      <w:r w:rsidRPr="00F87B50">
        <w:rPr>
          <w:rFonts w:ascii="Arial" w:hAnsi="Arial" w:cs="Arial"/>
          <w:b/>
          <w:bCs/>
        </w:rPr>
        <w:t>9</w:t>
      </w:r>
      <w:r w:rsidRPr="00F87B50">
        <w:rPr>
          <w:rFonts w:ascii="Arial" w:hAnsi="Arial" w:cs="Arial"/>
          <w:b/>
          <w:bCs/>
        </w:rPr>
        <w:t xml:space="preserve"> </w:t>
      </w:r>
    </w:p>
    <w:p w:rsidR="00B00DA4" w:rsidRPr="00F87B50" w:rsidRDefault="00B00DA4" w:rsidP="00B00DA4">
      <w:pPr>
        <w:suppressAutoHyphens w:val="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 xml:space="preserve">Czy Zamawiający, w celu umożliwienia złożenia oferty więcej niż jednemu producentowi, wyrazi zgodę na zaoferowanie w pakiecie 35 pozycja 1 i 2 produktu leczniczego </w:t>
      </w:r>
      <w:proofErr w:type="spellStart"/>
      <w:r w:rsidRPr="00F87B50">
        <w:rPr>
          <w:rFonts w:ascii="Arial" w:hAnsi="Arial" w:cs="Arial"/>
          <w:lang w:eastAsia="pl-PL"/>
        </w:rPr>
        <w:t>Ceftazidime</w:t>
      </w:r>
      <w:proofErr w:type="spellEnd"/>
      <w:r w:rsidRPr="00F87B50">
        <w:rPr>
          <w:rFonts w:ascii="Arial" w:hAnsi="Arial" w:cs="Arial"/>
          <w:lang w:eastAsia="pl-PL"/>
        </w:rPr>
        <w:t xml:space="preserve"> </w:t>
      </w:r>
      <w:proofErr w:type="spellStart"/>
      <w:r w:rsidRPr="00F87B50">
        <w:rPr>
          <w:rFonts w:ascii="Arial" w:hAnsi="Arial" w:cs="Arial"/>
          <w:lang w:eastAsia="pl-PL"/>
        </w:rPr>
        <w:t>Kabi</w:t>
      </w:r>
      <w:proofErr w:type="spellEnd"/>
      <w:r w:rsidRPr="00F87B50">
        <w:rPr>
          <w:rFonts w:ascii="Arial" w:hAnsi="Arial" w:cs="Arial"/>
          <w:lang w:eastAsia="pl-PL"/>
        </w:rPr>
        <w:t>, posiadającego trwałość po rozcieńczeniu przez 12 godzin w temperaturze 5 °C?</w:t>
      </w:r>
    </w:p>
    <w:p w:rsidR="00B00DA4" w:rsidRPr="00F87B50" w:rsidRDefault="00B00DA4" w:rsidP="00B00DA4">
      <w:pPr>
        <w:suppressAutoHyphens w:val="0"/>
        <w:jc w:val="both"/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>Odpowiedź: NIE</w:t>
      </w:r>
    </w:p>
    <w:p w:rsidR="00B00DA4" w:rsidRPr="00F87B50" w:rsidRDefault="00B00DA4" w:rsidP="00B00DA4">
      <w:pPr>
        <w:suppressAutoHyphens w:val="0"/>
        <w:jc w:val="both"/>
        <w:rPr>
          <w:rFonts w:ascii="Arial" w:hAnsi="Arial" w:cs="Arial"/>
          <w:b/>
          <w:bCs/>
        </w:rPr>
      </w:pPr>
    </w:p>
    <w:p w:rsidR="00B00DA4" w:rsidRPr="00F87B50" w:rsidRDefault="00B00DA4" w:rsidP="00B00DA4">
      <w:pPr>
        <w:suppressAutoHyphens w:val="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b/>
          <w:bCs/>
        </w:rPr>
        <w:t xml:space="preserve">Pytanie </w:t>
      </w:r>
      <w:r w:rsidRPr="00F87B50">
        <w:rPr>
          <w:rFonts w:ascii="Arial" w:hAnsi="Arial" w:cs="Arial"/>
          <w:b/>
          <w:bCs/>
        </w:rPr>
        <w:t>10</w:t>
      </w:r>
    </w:p>
    <w:p w:rsidR="00B00DA4" w:rsidRPr="00F87B50" w:rsidRDefault="00B00DA4" w:rsidP="00B00DA4">
      <w:pPr>
        <w:suppressAutoHyphens w:val="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 xml:space="preserve">Czy Zamawiający w pakiecie 36 pozycja 1 miał na myśli </w:t>
      </w:r>
      <w:proofErr w:type="spellStart"/>
      <w:r w:rsidRPr="00F87B50">
        <w:rPr>
          <w:rFonts w:ascii="Arial" w:hAnsi="Arial" w:cs="Arial"/>
          <w:lang w:eastAsia="pl-PL"/>
        </w:rPr>
        <w:t>Ciprofloksacynę</w:t>
      </w:r>
      <w:proofErr w:type="spellEnd"/>
      <w:r w:rsidRPr="00F87B50">
        <w:rPr>
          <w:rFonts w:ascii="Arial" w:hAnsi="Arial" w:cs="Arial"/>
          <w:lang w:eastAsia="pl-PL"/>
        </w:rPr>
        <w:t xml:space="preserve"> 100mg/50ml? Dawka opisane w SIWZ nie występuje.</w:t>
      </w:r>
    </w:p>
    <w:p w:rsidR="00B00DA4" w:rsidRPr="00F87B50" w:rsidRDefault="00B00DA4" w:rsidP="00B00DA4">
      <w:pPr>
        <w:suppressAutoHyphens w:val="0"/>
        <w:jc w:val="both"/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>Odpowiedź: TAK</w:t>
      </w:r>
    </w:p>
    <w:p w:rsidR="00B00DA4" w:rsidRPr="00F87B50" w:rsidRDefault="00B00DA4" w:rsidP="00B00DA4">
      <w:pPr>
        <w:rPr>
          <w:rFonts w:ascii="Arial" w:hAnsi="Arial" w:cs="Arial"/>
          <w:b/>
          <w:bCs/>
        </w:rPr>
      </w:pPr>
    </w:p>
    <w:p w:rsidR="00B00DA4" w:rsidRPr="00F87B50" w:rsidRDefault="00B00DA4" w:rsidP="00B00DA4">
      <w:pPr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 xml:space="preserve">Pytanie </w:t>
      </w:r>
      <w:r w:rsidRPr="00F87B50">
        <w:rPr>
          <w:rFonts w:ascii="Arial" w:hAnsi="Arial" w:cs="Arial"/>
          <w:b/>
          <w:bCs/>
        </w:rPr>
        <w:t>11</w:t>
      </w:r>
      <w:r w:rsidRPr="00F87B50">
        <w:rPr>
          <w:rFonts w:ascii="Arial" w:hAnsi="Arial" w:cs="Arial"/>
          <w:b/>
          <w:bCs/>
        </w:rPr>
        <w:t xml:space="preserve"> </w:t>
      </w:r>
    </w:p>
    <w:p w:rsidR="00B00DA4" w:rsidRPr="00F87B50" w:rsidRDefault="00B00DA4" w:rsidP="00B00DA4">
      <w:pPr>
        <w:suppressAutoHyphens w:val="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 xml:space="preserve">Czy Zamawiający wymaga w pakiecie 36 w pozycjach 1-3 opakowania stojącego </w:t>
      </w:r>
      <w:r w:rsidRPr="00F87B50">
        <w:rPr>
          <w:rFonts w:ascii="Arial" w:hAnsi="Arial" w:cs="Arial"/>
          <w:lang w:eastAsia="pl-PL"/>
        </w:rPr>
        <w:br/>
        <w:t xml:space="preserve">z polietylenu z dwoma różnej wielkości portami zapewniającego szczelne połączenie ze wszystkimi rodzajami zestawów do infuzji stosowanymi powszechnie w szpitalu, tzn. jedno - i dwukanałowymi?     </w:t>
      </w:r>
    </w:p>
    <w:p w:rsidR="00B00DA4" w:rsidRPr="00F87B50" w:rsidRDefault="00B00DA4" w:rsidP="00B00DA4">
      <w:pPr>
        <w:suppressAutoHyphens w:val="0"/>
        <w:jc w:val="both"/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>Odpowiedź: Dopuszczamy.</w:t>
      </w:r>
    </w:p>
    <w:p w:rsidR="00B00DA4" w:rsidRPr="00F87B50" w:rsidRDefault="00B00DA4" w:rsidP="00B00DA4">
      <w:pPr>
        <w:rPr>
          <w:rFonts w:ascii="Arial" w:hAnsi="Arial" w:cs="Arial"/>
          <w:b/>
          <w:bCs/>
        </w:rPr>
      </w:pPr>
    </w:p>
    <w:p w:rsidR="00B00DA4" w:rsidRPr="00F87B50" w:rsidRDefault="00B00DA4" w:rsidP="00B00DA4">
      <w:pPr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 xml:space="preserve">Pytanie </w:t>
      </w:r>
      <w:r w:rsidRPr="00F87B50">
        <w:rPr>
          <w:rFonts w:ascii="Arial" w:hAnsi="Arial" w:cs="Arial"/>
          <w:b/>
          <w:bCs/>
        </w:rPr>
        <w:t>12</w:t>
      </w:r>
      <w:r w:rsidRPr="00F87B50">
        <w:rPr>
          <w:rFonts w:ascii="Arial" w:hAnsi="Arial" w:cs="Arial"/>
          <w:b/>
          <w:bCs/>
        </w:rPr>
        <w:t xml:space="preserve"> </w:t>
      </w:r>
    </w:p>
    <w:p w:rsidR="00B00DA4" w:rsidRPr="00F87B50" w:rsidRDefault="00B00DA4" w:rsidP="00B00DA4">
      <w:pPr>
        <w:suppressAutoHyphens w:val="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 xml:space="preserve">Czy Zamawiający wymaga w pakiecie 40 leku w opakowaniu RTU (gotowego do użycia), które zgodnie z Rezolucją CM/Res AP(2011)1 powinno być opakowaniem leku stosowanym w szpitalu w pierwszej kolejności jak również powinno spełniać wszelkie wytyczne pracy zgodnie z definicją systemem bezpiecznego?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13A0" w:rsidRPr="00F87B50" w:rsidRDefault="00B00DA4" w:rsidP="00B00DA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>Odpowiedź: Dopuszczamy</w:t>
      </w:r>
    </w:p>
    <w:p w:rsidR="003813A0" w:rsidRPr="00F87B50" w:rsidRDefault="003813A0" w:rsidP="00B00DA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813A0" w:rsidRPr="00F87B50" w:rsidRDefault="003813A0" w:rsidP="003813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eastAsia="pl-PL"/>
        </w:rPr>
      </w:pPr>
      <w:r w:rsidRPr="00F87B50">
        <w:rPr>
          <w:rFonts w:ascii="Arial" w:hAnsi="Arial" w:cs="Arial"/>
          <w:b/>
          <w:bCs/>
          <w:iCs/>
          <w:lang w:eastAsia="pl-PL"/>
        </w:rPr>
        <w:t>Pytanie nr 1</w:t>
      </w:r>
      <w:r w:rsidRPr="00F87B50">
        <w:rPr>
          <w:rFonts w:ascii="Arial" w:hAnsi="Arial" w:cs="Arial"/>
          <w:b/>
          <w:bCs/>
          <w:iCs/>
          <w:lang w:eastAsia="pl-PL"/>
        </w:rPr>
        <w:t>3</w:t>
      </w:r>
    </w:p>
    <w:p w:rsidR="003813A0" w:rsidRPr="00F87B50" w:rsidRDefault="003813A0" w:rsidP="003813A0">
      <w:pPr>
        <w:shd w:val="clear" w:color="auto" w:fill="FFFFFF"/>
        <w:suppressAutoHyphens w:val="0"/>
        <w:rPr>
          <w:rFonts w:ascii="Arial" w:hAnsi="Arial" w:cs="Arial"/>
          <w:color w:val="000000"/>
          <w:lang w:eastAsia="pl-PL"/>
        </w:rPr>
      </w:pPr>
      <w:r w:rsidRPr="00F87B50">
        <w:rPr>
          <w:rFonts w:ascii="Arial" w:hAnsi="Arial" w:cs="Arial"/>
          <w:color w:val="000000"/>
          <w:lang w:eastAsia="pl-PL"/>
        </w:rPr>
        <w:t xml:space="preserve">Czy Zamawiający wymaga aby w </w:t>
      </w:r>
      <w:bookmarkStart w:id="0" w:name="_Hlk496086950"/>
      <w:r w:rsidRPr="00F87B50">
        <w:rPr>
          <w:rFonts w:ascii="Arial" w:hAnsi="Arial" w:cs="Arial"/>
          <w:color w:val="000000"/>
          <w:lang w:eastAsia="pl-PL"/>
        </w:rPr>
        <w:t xml:space="preserve">zadaniu nr 48 poz. 3 </w:t>
      </w:r>
      <w:bookmarkEnd w:id="0"/>
      <w:r w:rsidRPr="00F87B50">
        <w:rPr>
          <w:rFonts w:ascii="Arial" w:hAnsi="Arial" w:cs="Arial"/>
          <w:color w:val="000000"/>
          <w:lang w:eastAsia="pl-PL"/>
        </w:rPr>
        <w:t xml:space="preserve">był preparat </w:t>
      </w:r>
      <w:proofErr w:type="spellStart"/>
      <w:r w:rsidRPr="00F87B50">
        <w:rPr>
          <w:rFonts w:ascii="Arial" w:hAnsi="Arial" w:cs="Arial"/>
          <w:color w:val="000000"/>
          <w:lang w:eastAsia="pl-PL"/>
        </w:rPr>
        <w:t>Makrogol</w:t>
      </w:r>
      <w:proofErr w:type="spellEnd"/>
      <w:r w:rsidRPr="00F87B50">
        <w:rPr>
          <w:rFonts w:ascii="Arial" w:hAnsi="Arial" w:cs="Arial"/>
          <w:color w:val="000000"/>
          <w:lang w:eastAsia="pl-PL"/>
        </w:rPr>
        <w:t xml:space="preserve"> 74 g x 48 saszetek (PEG 4 litry - </w:t>
      </w:r>
      <w:proofErr w:type="spellStart"/>
      <w:r w:rsidRPr="00F87B50">
        <w:rPr>
          <w:rFonts w:ascii="Arial" w:hAnsi="Arial" w:cs="Arial"/>
          <w:color w:val="000000"/>
          <w:lang w:eastAsia="pl-PL"/>
        </w:rPr>
        <w:t>Fortrans</w:t>
      </w:r>
      <w:proofErr w:type="spellEnd"/>
      <w:r w:rsidRPr="00F87B50">
        <w:rPr>
          <w:rFonts w:ascii="Arial" w:hAnsi="Arial" w:cs="Arial"/>
          <w:color w:val="000000"/>
          <w:lang w:eastAsia="pl-PL"/>
        </w:rPr>
        <w:t xml:space="preserve">) zgodny z SIWZ, który jest rekomendowany przez Europejskie Towarzystwo Endoskopii Przewodu Pokarmowego (ESGE) w rutynowym przygotowaniu do </w:t>
      </w:r>
      <w:proofErr w:type="spellStart"/>
      <w:r w:rsidRPr="00F87B50">
        <w:rPr>
          <w:rFonts w:ascii="Arial" w:hAnsi="Arial" w:cs="Arial"/>
          <w:color w:val="000000"/>
          <w:lang w:eastAsia="pl-PL"/>
        </w:rPr>
        <w:t>kolonoskopii</w:t>
      </w:r>
      <w:proofErr w:type="spellEnd"/>
      <w:r w:rsidRPr="00F87B50">
        <w:rPr>
          <w:rFonts w:ascii="Arial" w:hAnsi="Arial" w:cs="Arial"/>
          <w:color w:val="000000"/>
          <w:lang w:eastAsia="pl-PL"/>
        </w:rPr>
        <w:t>. którego oferta cenowa jest korzystna dla Zamawiającego? </w:t>
      </w:r>
    </w:p>
    <w:p w:rsidR="003813A0" w:rsidRPr="00F87B50" w:rsidRDefault="003813A0" w:rsidP="003813A0">
      <w:pPr>
        <w:rPr>
          <w:rFonts w:ascii="Arial" w:hAnsi="Arial" w:cs="Arial"/>
        </w:rPr>
      </w:pPr>
      <w:r w:rsidRPr="00F87B50">
        <w:rPr>
          <w:rFonts w:ascii="Arial" w:hAnsi="Arial" w:cs="Arial"/>
          <w:b/>
          <w:bCs/>
        </w:rPr>
        <w:t>Odpowiedź:  Nie wymagamy</w:t>
      </w:r>
    </w:p>
    <w:p w:rsidR="003813A0" w:rsidRPr="00F87B50" w:rsidRDefault="003813A0" w:rsidP="003813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eastAsia="pl-PL"/>
        </w:rPr>
      </w:pPr>
    </w:p>
    <w:p w:rsidR="003813A0" w:rsidRPr="00F87B50" w:rsidRDefault="003813A0" w:rsidP="003813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eastAsia="pl-PL"/>
        </w:rPr>
      </w:pPr>
      <w:r w:rsidRPr="00F87B50">
        <w:rPr>
          <w:rFonts w:ascii="Arial" w:hAnsi="Arial" w:cs="Arial"/>
          <w:b/>
          <w:bCs/>
          <w:iCs/>
          <w:lang w:eastAsia="pl-PL"/>
        </w:rPr>
        <w:t xml:space="preserve">Pytanie nr </w:t>
      </w:r>
      <w:r w:rsidRPr="00F87B50">
        <w:rPr>
          <w:rFonts w:ascii="Arial" w:hAnsi="Arial" w:cs="Arial"/>
          <w:b/>
          <w:bCs/>
          <w:iCs/>
          <w:lang w:eastAsia="pl-PL"/>
        </w:rPr>
        <w:t>14</w:t>
      </w:r>
      <w:r w:rsidRPr="00F87B50">
        <w:rPr>
          <w:rFonts w:ascii="Arial" w:hAnsi="Arial" w:cs="Arial"/>
          <w:b/>
          <w:bCs/>
          <w:iCs/>
          <w:lang w:eastAsia="pl-PL"/>
        </w:rPr>
        <w:t xml:space="preserve"> </w:t>
      </w:r>
    </w:p>
    <w:p w:rsidR="003813A0" w:rsidRPr="00F87B50" w:rsidRDefault="003813A0" w:rsidP="003813A0">
      <w:pPr>
        <w:shd w:val="clear" w:color="auto" w:fill="FFFFFF"/>
        <w:suppressAutoHyphens w:val="0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color w:val="000000"/>
          <w:lang w:eastAsia="pl-PL"/>
        </w:rPr>
        <w:t xml:space="preserve">Czy Zamawiający wymaga aby w zadaniu nr 48 poz. 3 był preparat </w:t>
      </w:r>
      <w:proofErr w:type="spellStart"/>
      <w:r w:rsidRPr="00F87B50">
        <w:rPr>
          <w:rFonts w:ascii="Arial" w:hAnsi="Arial" w:cs="Arial"/>
          <w:color w:val="000000"/>
          <w:lang w:eastAsia="pl-PL"/>
        </w:rPr>
        <w:t>Makrogol</w:t>
      </w:r>
      <w:proofErr w:type="spellEnd"/>
      <w:r w:rsidRPr="00F87B50">
        <w:rPr>
          <w:rFonts w:ascii="Arial" w:hAnsi="Arial" w:cs="Arial"/>
          <w:color w:val="000000"/>
          <w:lang w:eastAsia="pl-PL"/>
        </w:rPr>
        <w:t xml:space="preserve"> (74 g x 48 saszetek, PEG 4 litry - </w:t>
      </w:r>
      <w:proofErr w:type="spellStart"/>
      <w:r w:rsidRPr="00F87B50">
        <w:rPr>
          <w:rFonts w:ascii="Arial" w:hAnsi="Arial" w:cs="Arial"/>
          <w:color w:val="000000"/>
          <w:lang w:eastAsia="pl-PL"/>
        </w:rPr>
        <w:t>Fortrans</w:t>
      </w:r>
      <w:proofErr w:type="spellEnd"/>
      <w:r w:rsidRPr="00F87B50">
        <w:rPr>
          <w:rFonts w:ascii="Arial" w:hAnsi="Arial" w:cs="Arial"/>
          <w:color w:val="000000"/>
          <w:lang w:eastAsia="pl-PL"/>
        </w:rPr>
        <w:t>) o składzie chemicznym zgodnym z SIWZ?</w:t>
      </w:r>
    </w:p>
    <w:p w:rsidR="003813A0" w:rsidRPr="00F87B50" w:rsidRDefault="003813A0" w:rsidP="003813A0">
      <w:pPr>
        <w:rPr>
          <w:rFonts w:ascii="Arial" w:hAnsi="Arial" w:cs="Arial"/>
        </w:rPr>
      </w:pPr>
      <w:r w:rsidRPr="00F87B50">
        <w:rPr>
          <w:rFonts w:ascii="Arial" w:hAnsi="Arial" w:cs="Arial"/>
          <w:b/>
          <w:bCs/>
        </w:rPr>
        <w:t>Odpowiedź:  Nie wymagamy</w:t>
      </w:r>
    </w:p>
    <w:p w:rsidR="003813A0" w:rsidRPr="00F87B50" w:rsidRDefault="003813A0" w:rsidP="003813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eastAsia="pl-PL"/>
        </w:rPr>
      </w:pPr>
    </w:p>
    <w:p w:rsidR="003813A0" w:rsidRPr="00F87B50" w:rsidRDefault="003813A0" w:rsidP="003813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eastAsia="pl-PL"/>
        </w:rPr>
      </w:pPr>
      <w:r w:rsidRPr="00F87B50">
        <w:rPr>
          <w:rFonts w:ascii="Arial" w:hAnsi="Arial" w:cs="Arial"/>
          <w:b/>
          <w:bCs/>
          <w:iCs/>
          <w:lang w:eastAsia="pl-PL"/>
        </w:rPr>
        <w:t xml:space="preserve">Pytanie nr </w:t>
      </w:r>
      <w:r w:rsidRPr="00F87B50">
        <w:rPr>
          <w:rFonts w:ascii="Arial" w:hAnsi="Arial" w:cs="Arial"/>
          <w:b/>
          <w:bCs/>
          <w:iCs/>
          <w:lang w:eastAsia="pl-PL"/>
        </w:rPr>
        <w:t>15</w:t>
      </w:r>
      <w:r w:rsidRPr="00F87B50">
        <w:rPr>
          <w:rFonts w:ascii="Arial" w:hAnsi="Arial" w:cs="Arial"/>
          <w:b/>
          <w:bCs/>
          <w:iCs/>
          <w:lang w:eastAsia="pl-PL"/>
        </w:rPr>
        <w:t xml:space="preserve"> </w:t>
      </w:r>
    </w:p>
    <w:p w:rsidR="003813A0" w:rsidRPr="00F87B50" w:rsidRDefault="003813A0" w:rsidP="003813A0">
      <w:pPr>
        <w:shd w:val="clear" w:color="auto" w:fill="FFFFFF"/>
        <w:suppressAutoHyphens w:val="0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 xml:space="preserve">Czy Zamawiający dopuszcza wycenę preparatu </w:t>
      </w:r>
      <w:proofErr w:type="spellStart"/>
      <w:r w:rsidRPr="00F87B50">
        <w:rPr>
          <w:rFonts w:ascii="Arial" w:hAnsi="Arial" w:cs="Arial"/>
          <w:lang w:eastAsia="pl-PL"/>
        </w:rPr>
        <w:t>Fostex</w:t>
      </w:r>
      <w:proofErr w:type="spellEnd"/>
      <w:r w:rsidRPr="00F87B50">
        <w:rPr>
          <w:rFonts w:ascii="Arial" w:hAnsi="Arial" w:cs="Arial"/>
          <w:lang w:eastAsia="pl-PL"/>
        </w:rPr>
        <w:t xml:space="preserve">(100 </w:t>
      </w:r>
      <w:proofErr w:type="spellStart"/>
      <w:r w:rsidRPr="00F87B50">
        <w:rPr>
          <w:rFonts w:ascii="Arial" w:hAnsi="Arial" w:cs="Arial"/>
          <w:lang w:eastAsia="pl-PL"/>
        </w:rPr>
        <w:t>mcg</w:t>
      </w:r>
      <w:proofErr w:type="spellEnd"/>
      <w:r w:rsidRPr="00F87B50">
        <w:rPr>
          <w:rFonts w:ascii="Arial" w:hAnsi="Arial" w:cs="Arial"/>
          <w:lang w:eastAsia="pl-PL"/>
        </w:rPr>
        <w:t xml:space="preserve"> + 6 </w:t>
      </w:r>
      <w:proofErr w:type="spellStart"/>
      <w:r w:rsidRPr="00F87B50">
        <w:rPr>
          <w:rFonts w:ascii="Arial" w:hAnsi="Arial" w:cs="Arial"/>
          <w:lang w:eastAsia="pl-PL"/>
        </w:rPr>
        <w:t>mcg</w:t>
      </w:r>
      <w:proofErr w:type="spellEnd"/>
      <w:r w:rsidRPr="00F87B50">
        <w:rPr>
          <w:rFonts w:ascii="Arial" w:hAnsi="Arial" w:cs="Arial"/>
          <w:lang w:eastAsia="pl-PL"/>
        </w:rPr>
        <w:t xml:space="preserve">/dawkę), </w:t>
      </w:r>
      <w:proofErr w:type="spellStart"/>
      <w:r w:rsidRPr="00F87B50">
        <w:rPr>
          <w:rFonts w:ascii="Arial" w:hAnsi="Arial" w:cs="Arial"/>
          <w:lang w:eastAsia="pl-PL"/>
        </w:rPr>
        <w:t>aer</w:t>
      </w:r>
      <w:proofErr w:type="spellEnd"/>
      <w:r w:rsidRPr="00F87B50">
        <w:rPr>
          <w:rFonts w:ascii="Arial" w:hAnsi="Arial" w:cs="Arial"/>
          <w:lang w:eastAsia="pl-PL"/>
        </w:rPr>
        <w:t xml:space="preserve">. </w:t>
      </w:r>
      <w:proofErr w:type="spellStart"/>
      <w:r w:rsidRPr="00F87B50">
        <w:rPr>
          <w:rFonts w:ascii="Arial" w:hAnsi="Arial" w:cs="Arial"/>
          <w:lang w:eastAsia="pl-PL"/>
        </w:rPr>
        <w:t>inhal</w:t>
      </w:r>
      <w:proofErr w:type="spellEnd"/>
      <w:r w:rsidRPr="00F87B50">
        <w:rPr>
          <w:rFonts w:ascii="Arial" w:hAnsi="Arial" w:cs="Arial"/>
          <w:lang w:eastAsia="pl-PL"/>
        </w:rPr>
        <w:t>. 180 dawek:</w:t>
      </w:r>
    </w:p>
    <w:p w:rsidR="003813A0" w:rsidRPr="00F87B50" w:rsidRDefault="003813A0" w:rsidP="003813A0">
      <w:pPr>
        <w:shd w:val="clear" w:color="auto" w:fill="FFFFFF"/>
        <w:suppressAutoHyphens w:val="0"/>
        <w:rPr>
          <w:rFonts w:ascii="Arial" w:hAnsi="Arial" w:cs="Arial"/>
          <w:lang w:eastAsia="pl-PL"/>
        </w:rPr>
      </w:pPr>
      <w:bookmarkStart w:id="1" w:name="_Hlk496087439"/>
      <w:r w:rsidRPr="00F87B50">
        <w:rPr>
          <w:rFonts w:ascii="Arial" w:hAnsi="Arial" w:cs="Arial"/>
          <w:lang w:eastAsia="pl-PL"/>
        </w:rPr>
        <w:t xml:space="preserve">w zadaniu 12 poz. 7 – w ilości 1 </w:t>
      </w:r>
      <w:proofErr w:type="spellStart"/>
      <w:r w:rsidRPr="00F87B50">
        <w:rPr>
          <w:rFonts w:ascii="Arial" w:hAnsi="Arial" w:cs="Arial"/>
          <w:lang w:eastAsia="pl-PL"/>
        </w:rPr>
        <w:t>op</w:t>
      </w:r>
      <w:proofErr w:type="spellEnd"/>
    </w:p>
    <w:bookmarkEnd w:id="1"/>
    <w:p w:rsidR="003813A0" w:rsidRPr="00F87B50" w:rsidRDefault="003813A0" w:rsidP="003813A0">
      <w:pPr>
        <w:suppressAutoHyphens w:val="0"/>
        <w:ind w:right="72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 xml:space="preserve">w zadaniu 12 poz. 8 – w ilości 1 </w:t>
      </w:r>
      <w:proofErr w:type="spellStart"/>
      <w:r w:rsidRPr="00F87B50">
        <w:rPr>
          <w:rFonts w:ascii="Arial" w:hAnsi="Arial" w:cs="Arial"/>
          <w:lang w:eastAsia="pl-PL"/>
        </w:rPr>
        <w:t>op</w:t>
      </w:r>
      <w:proofErr w:type="spellEnd"/>
    </w:p>
    <w:p w:rsidR="003813A0" w:rsidRPr="00F87B50" w:rsidRDefault="003813A0" w:rsidP="003813A0">
      <w:pPr>
        <w:suppressAutoHyphens w:val="0"/>
        <w:ind w:right="72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 xml:space="preserve">w zadaniu 12 poz. 9 – w ilości 2 </w:t>
      </w:r>
      <w:proofErr w:type="spellStart"/>
      <w:r w:rsidRPr="00F87B50">
        <w:rPr>
          <w:rFonts w:ascii="Arial" w:hAnsi="Arial" w:cs="Arial"/>
          <w:lang w:eastAsia="pl-PL"/>
        </w:rPr>
        <w:t>op</w:t>
      </w:r>
      <w:proofErr w:type="spellEnd"/>
    </w:p>
    <w:p w:rsidR="003813A0" w:rsidRPr="00F87B50" w:rsidRDefault="003813A0" w:rsidP="003813A0">
      <w:pPr>
        <w:suppressAutoHyphens w:val="0"/>
        <w:ind w:right="720"/>
        <w:jc w:val="both"/>
        <w:rPr>
          <w:rFonts w:ascii="Arial" w:hAnsi="Arial" w:cs="Arial"/>
          <w:lang w:eastAsia="pl-PL"/>
        </w:rPr>
      </w:pPr>
      <w:bookmarkStart w:id="2" w:name="_Hlk496087524"/>
      <w:r w:rsidRPr="00F87B50">
        <w:rPr>
          <w:rFonts w:ascii="Arial" w:hAnsi="Arial" w:cs="Arial"/>
          <w:lang w:eastAsia="pl-PL"/>
        </w:rPr>
        <w:t xml:space="preserve">w zadaniu 12 poz. 10 – w ilości 1 </w:t>
      </w:r>
      <w:proofErr w:type="spellStart"/>
      <w:r w:rsidRPr="00F87B50">
        <w:rPr>
          <w:rFonts w:ascii="Arial" w:hAnsi="Arial" w:cs="Arial"/>
          <w:lang w:eastAsia="pl-PL"/>
        </w:rPr>
        <w:t>op</w:t>
      </w:r>
      <w:proofErr w:type="spellEnd"/>
    </w:p>
    <w:bookmarkEnd w:id="2"/>
    <w:p w:rsidR="003813A0" w:rsidRPr="00F87B50" w:rsidRDefault="003813A0" w:rsidP="003813A0">
      <w:pPr>
        <w:suppressAutoHyphens w:val="0"/>
        <w:ind w:right="72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 xml:space="preserve">w zadaniu 30 poz. 11 – w ilości 1 </w:t>
      </w:r>
      <w:proofErr w:type="spellStart"/>
      <w:r w:rsidRPr="00F87B50">
        <w:rPr>
          <w:rFonts w:ascii="Arial" w:hAnsi="Arial" w:cs="Arial"/>
          <w:lang w:eastAsia="pl-PL"/>
        </w:rPr>
        <w:t>op</w:t>
      </w:r>
      <w:proofErr w:type="spellEnd"/>
    </w:p>
    <w:p w:rsidR="003813A0" w:rsidRPr="00F87B50" w:rsidRDefault="003813A0" w:rsidP="003813A0">
      <w:pPr>
        <w:suppressAutoHyphens w:val="0"/>
        <w:ind w:right="72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 xml:space="preserve">w zadaniu 30 poz. 14 – w ilości 1 </w:t>
      </w:r>
      <w:proofErr w:type="spellStart"/>
      <w:r w:rsidRPr="00F87B50">
        <w:rPr>
          <w:rFonts w:ascii="Arial" w:hAnsi="Arial" w:cs="Arial"/>
          <w:lang w:eastAsia="pl-PL"/>
        </w:rPr>
        <w:t>op</w:t>
      </w:r>
      <w:proofErr w:type="spellEnd"/>
    </w:p>
    <w:p w:rsidR="003813A0" w:rsidRPr="00F87B50" w:rsidRDefault="003813A0" w:rsidP="003813A0">
      <w:pPr>
        <w:suppressAutoHyphens w:val="0"/>
        <w:ind w:right="72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 xml:space="preserve">w zadaniu 30 poz. 15 – w ilości 1 </w:t>
      </w:r>
      <w:proofErr w:type="spellStart"/>
      <w:r w:rsidRPr="00F87B50">
        <w:rPr>
          <w:rFonts w:ascii="Arial" w:hAnsi="Arial" w:cs="Arial"/>
          <w:lang w:eastAsia="pl-PL"/>
        </w:rPr>
        <w:t>op</w:t>
      </w:r>
      <w:proofErr w:type="spellEnd"/>
    </w:p>
    <w:p w:rsidR="003813A0" w:rsidRPr="00F87B50" w:rsidRDefault="003813A0" w:rsidP="003813A0">
      <w:pPr>
        <w:suppressAutoHyphens w:val="0"/>
        <w:ind w:right="72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 xml:space="preserve">w zadaniu 48 poz. 1 – w ilości 2 </w:t>
      </w:r>
      <w:proofErr w:type="spellStart"/>
      <w:r w:rsidRPr="00F87B50">
        <w:rPr>
          <w:rFonts w:ascii="Arial" w:hAnsi="Arial" w:cs="Arial"/>
          <w:lang w:eastAsia="pl-PL"/>
        </w:rPr>
        <w:t>op</w:t>
      </w:r>
      <w:proofErr w:type="spellEnd"/>
    </w:p>
    <w:p w:rsidR="003813A0" w:rsidRPr="00F87B50" w:rsidRDefault="003813A0" w:rsidP="003813A0">
      <w:pPr>
        <w:rPr>
          <w:rFonts w:ascii="Arial" w:hAnsi="Arial" w:cs="Arial"/>
        </w:rPr>
      </w:pPr>
      <w:r w:rsidRPr="00F87B50">
        <w:rPr>
          <w:rFonts w:ascii="Arial" w:hAnsi="Arial" w:cs="Arial"/>
          <w:b/>
          <w:bCs/>
        </w:rPr>
        <w:t xml:space="preserve">Odpowiedź:  Zgodnie z </w:t>
      </w:r>
      <w:proofErr w:type="spellStart"/>
      <w:r w:rsidRPr="00F87B50">
        <w:rPr>
          <w:rFonts w:ascii="Arial" w:hAnsi="Arial" w:cs="Arial"/>
          <w:b/>
          <w:bCs/>
        </w:rPr>
        <w:t>siwz</w:t>
      </w:r>
      <w:proofErr w:type="spellEnd"/>
      <w:r w:rsidRPr="00F87B50">
        <w:rPr>
          <w:rFonts w:ascii="Arial" w:hAnsi="Arial" w:cs="Arial"/>
          <w:b/>
          <w:bCs/>
        </w:rPr>
        <w:t>.</w:t>
      </w:r>
    </w:p>
    <w:p w:rsidR="003813A0" w:rsidRPr="00F87B50" w:rsidRDefault="003813A0" w:rsidP="003813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eastAsia="pl-PL"/>
        </w:rPr>
      </w:pPr>
    </w:p>
    <w:p w:rsidR="003813A0" w:rsidRPr="00F87B50" w:rsidRDefault="003813A0" w:rsidP="003813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eastAsia="pl-PL"/>
        </w:rPr>
      </w:pPr>
      <w:r w:rsidRPr="00F87B50">
        <w:rPr>
          <w:rFonts w:ascii="Arial" w:hAnsi="Arial" w:cs="Arial"/>
          <w:b/>
          <w:bCs/>
          <w:iCs/>
          <w:lang w:eastAsia="pl-PL"/>
        </w:rPr>
        <w:t xml:space="preserve">Pytanie nr </w:t>
      </w:r>
      <w:r w:rsidRPr="00F87B50">
        <w:rPr>
          <w:rFonts w:ascii="Arial" w:hAnsi="Arial" w:cs="Arial"/>
          <w:b/>
          <w:bCs/>
          <w:iCs/>
          <w:lang w:eastAsia="pl-PL"/>
        </w:rPr>
        <w:t>16</w:t>
      </w:r>
      <w:r w:rsidRPr="00F87B50">
        <w:rPr>
          <w:rFonts w:ascii="Arial" w:hAnsi="Arial" w:cs="Arial"/>
          <w:b/>
          <w:bCs/>
          <w:iCs/>
          <w:lang w:eastAsia="pl-PL"/>
        </w:rPr>
        <w:t xml:space="preserve"> </w:t>
      </w:r>
    </w:p>
    <w:p w:rsidR="003813A0" w:rsidRPr="00F87B50" w:rsidRDefault="003813A0" w:rsidP="003813A0">
      <w:pPr>
        <w:suppressAutoHyphens w:val="0"/>
        <w:ind w:right="72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lastRenderedPageBreak/>
        <w:t xml:space="preserve">Czy Zamawiający dopuszcza wycenę preparatu </w:t>
      </w:r>
      <w:proofErr w:type="spellStart"/>
      <w:r w:rsidRPr="00F87B50">
        <w:rPr>
          <w:rFonts w:ascii="Arial" w:hAnsi="Arial" w:cs="Arial"/>
          <w:lang w:eastAsia="pl-PL"/>
        </w:rPr>
        <w:t>Atimos</w:t>
      </w:r>
      <w:proofErr w:type="spellEnd"/>
      <w:r w:rsidRPr="00F87B50">
        <w:rPr>
          <w:rFonts w:ascii="Arial" w:hAnsi="Arial" w:cs="Arial"/>
          <w:lang w:eastAsia="pl-PL"/>
        </w:rPr>
        <w:t xml:space="preserve"> 12 </w:t>
      </w:r>
      <w:proofErr w:type="spellStart"/>
      <w:r w:rsidRPr="00F87B50">
        <w:rPr>
          <w:rFonts w:ascii="Arial" w:hAnsi="Arial" w:cs="Arial"/>
          <w:lang w:eastAsia="pl-PL"/>
        </w:rPr>
        <w:t>mcg</w:t>
      </w:r>
      <w:proofErr w:type="spellEnd"/>
      <w:r w:rsidRPr="00F87B50">
        <w:rPr>
          <w:rFonts w:ascii="Arial" w:hAnsi="Arial" w:cs="Arial"/>
          <w:lang w:eastAsia="pl-PL"/>
        </w:rPr>
        <w:t xml:space="preserve">/dawkę, </w:t>
      </w:r>
      <w:proofErr w:type="spellStart"/>
      <w:r w:rsidRPr="00F87B50">
        <w:rPr>
          <w:rFonts w:ascii="Arial" w:hAnsi="Arial" w:cs="Arial"/>
          <w:lang w:eastAsia="pl-PL"/>
        </w:rPr>
        <w:t>aer</w:t>
      </w:r>
      <w:proofErr w:type="spellEnd"/>
      <w:r w:rsidRPr="00F87B50">
        <w:rPr>
          <w:rFonts w:ascii="Arial" w:hAnsi="Arial" w:cs="Arial"/>
          <w:lang w:eastAsia="pl-PL"/>
        </w:rPr>
        <w:t>. inhal.,120 dawek:</w:t>
      </w:r>
    </w:p>
    <w:p w:rsidR="003813A0" w:rsidRPr="00F87B50" w:rsidRDefault="003813A0" w:rsidP="003813A0">
      <w:pPr>
        <w:suppressAutoHyphens w:val="0"/>
        <w:ind w:right="72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>w zadaniu 18 poz. 67 – w ilości 10 op.</w:t>
      </w:r>
    </w:p>
    <w:p w:rsidR="003813A0" w:rsidRPr="00F87B50" w:rsidRDefault="003813A0" w:rsidP="003813A0">
      <w:pPr>
        <w:suppressAutoHyphens w:val="0"/>
        <w:ind w:right="72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>w zadaniu 26 poz. 3 – w ilości 15 op.</w:t>
      </w:r>
    </w:p>
    <w:p w:rsidR="003813A0" w:rsidRPr="00F87B50" w:rsidRDefault="003813A0" w:rsidP="003813A0">
      <w:pPr>
        <w:suppressAutoHyphens w:val="0"/>
        <w:ind w:right="72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>w zadaniu 50 poz. 77 – w ilości 75 op.</w:t>
      </w:r>
    </w:p>
    <w:p w:rsidR="003813A0" w:rsidRPr="00F87B50" w:rsidRDefault="003813A0" w:rsidP="003813A0">
      <w:pPr>
        <w:rPr>
          <w:rFonts w:ascii="Arial" w:hAnsi="Arial" w:cs="Arial"/>
        </w:rPr>
      </w:pPr>
      <w:r w:rsidRPr="00F87B50">
        <w:rPr>
          <w:rFonts w:ascii="Arial" w:hAnsi="Arial" w:cs="Arial"/>
          <w:b/>
          <w:bCs/>
        </w:rPr>
        <w:t xml:space="preserve">Odpowiedź:  Zgodnie z </w:t>
      </w:r>
      <w:proofErr w:type="spellStart"/>
      <w:r w:rsidRPr="00F87B50">
        <w:rPr>
          <w:rFonts w:ascii="Arial" w:hAnsi="Arial" w:cs="Arial"/>
          <w:b/>
          <w:bCs/>
        </w:rPr>
        <w:t>siwz</w:t>
      </w:r>
      <w:proofErr w:type="spellEnd"/>
    </w:p>
    <w:p w:rsidR="003813A0" w:rsidRPr="00F87B50" w:rsidRDefault="003813A0" w:rsidP="003813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eastAsia="pl-PL"/>
        </w:rPr>
      </w:pPr>
    </w:p>
    <w:p w:rsidR="003813A0" w:rsidRPr="00F87B50" w:rsidRDefault="003813A0" w:rsidP="003813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eastAsia="pl-PL"/>
        </w:rPr>
      </w:pPr>
      <w:r w:rsidRPr="00F87B50">
        <w:rPr>
          <w:rFonts w:ascii="Arial" w:hAnsi="Arial" w:cs="Arial"/>
          <w:b/>
          <w:bCs/>
          <w:iCs/>
          <w:lang w:eastAsia="pl-PL"/>
        </w:rPr>
        <w:t xml:space="preserve">Pytanie nr </w:t>
      </w:r>
      <w:r w:rsidRPr="00F87B50">
        <w:rPr>
          <w:rFonts w:ascii="Arial" w:hAnsi="Arial" w:cs="Arial"/>
          <w:b/>
          <w:bCs/>
          <w:iCs/>
          <w:lang w:eastAsia="pl-PL"/>
        </w:rPr>
        <w:t>17</w:t>
      </w:r>
      <w:r w:rsidRPr="00F87B50">
        <w:rPr>
          <w:rFonts w:ascii="Arial" w:hAnsi="Arial" w:cs="Arial"/>
          <w:b/>
          <w:bCs/>
          <w:iCs/>
          <w:lang w:eastAsia="pl-PL"/>
        </w:rPr>
        <w:t xml:space="preserve"> </w:t>
      </w:r>
    </w:p>
    <w:p w:rsidR="003813A0" w:rsidRPr="00F87B50" w:rsidRDefault="003813A0" w:rsidP="003813A0">
      <w:pPr>
        <w:suppressAutoHyphens w:val="0"/>
        <w:ind w:right="72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 xml:space="preserve">Czy Zamawiający dopuszcza wycenę preparatu </w:t>
      </w:r>
      <w:proofErr w:type="spellStart"/>
      <w:r w:rsidRPr="00F87B50">
        <w:rPr>
          <w:rFonts w:ascii="Arial" w:hAnsi="Arial" w:cs="Arial"/>
          <w:lang w:eastAsia="pl-PL"/>
        </w:rPr>
        <w:t>Budiair</w:t>
      </w:r>
      <w:proofErr w:type="spellEnd"/>
      <w:r w:rsidRPr="00F87B50">
        <w:rPr>
          <w:rFonts w:ascii="Arial" w:hAnsi="Arial" w:cs="Arial"/>
          <w:lang w:eastAsia="pl-PL"/>
        </w:rPr>
        <w:t xml:space="preserve">, 200 </w:t>
      </w:r>
      <w:proofErr w:type="spellStart"/>
      <w:r w:rsidRPr="00F87B50">
        <w:rPr>
          <w:rFonts w:ascii="Arial" w:hAnsi="Arial" w:cs="Arial"/>
          <w:lang w:eastAsia="pl-PL"/>
        </w:rPr>
        <w:t>mcg</w:t>
      </w:r>
      <w:proofErr w:type="spellEnd"/>
      <w:r w:rsidRPr="00F87B50">
        <w:rPr>
          <w:rFonts w:ascii="Arial" w:hAnsi="Arial" w:cs="Arial"/>
          <w:lang w:eastAsia="pl-PL"/>
        </w:rPr>
        <w:t xml:space="preserve">/dawkę, </w:t>
      </w:r>
      <w:proofErr w:type="spellStart"/>
      <w:r w:rsidRPr="00F87B50">
        <w:rPr>
          <w:rFonts w:ascii="Arial" w:hAnsi="Arial" w:cs="Arial"/>
          <w:lang w:eastAsia="pl-PL"/>
        </w:rPr>
        <w:t>aer</w:t>
      </w:r>
      <w:proofErr w:type="spellEnd"/>
      <w:r w:rsidRPr="00F87B50">
        <w:rPr>
          <w:rFonts w:ascii="Arial" w:hAnsi="Arial" w:cs="Arial"/>
          <w:lang w:eastAsia="pl-PL"/>
        </w:rPr>
        <w:t xml:space="preserve">. wziewny 200 dawek + kom. </w:t>
      </w:r>
      <w:proofErr w:type="spellStart"/>
      <w:r w:rsidRPr="00F87B50">
        <w:rPr>
          <w:rFonts w:ascii="Arial" w:hAnsi="Arial" w:cs="Arial"/>
          <w:lang w:eastAsia="pl-PL"/>
        </w:rPr>
        <w:t>inh</w:t>
      </w:r>
      <w:proofErr w:type="spellEnd"/>
      <w:r w:rsidRPr="00F87B50">
        <w:rPr>
          <w:rFonts w:ascii="Arial" w:hAnsi="Arial" w:cs="Arial"/>
          <w:lang w:eastAsia="pl-PL"/>
        </w:rPr>
        <w:t>.:</w:t>
      </w:r>
    </w:p>
    <w:p w:rsidR="003813A0" w:rsidRPr="00F87B50" w:rsidRDefault="003813A0" w:rsidP="003813A0">
      <w:pPr>
        <w:suppressAutoHyphens w:val="0"/>
        <w:ind w:right="72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>w zadaniu 25 poz.43 – w ilości 6 op.</w:t>
      </w:r>
    </w:p>
    <w:p w:rsidR="003813A0" w:rsidRPr="00F87B50" w:rsidRDefault="003813A0" w:rsidP="003813A0">
      <w:pPr>
        <w:suppressAutoHyphens w:val="0"/>
        <w:ind w:right="72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>w zadaniu 25 poz.44 – w ilości 30 op.</w:t>
      </w:r>
    </w:p>
    <w:p w:rsidR="003813A0" w:rsidRPr="00F87B50" w:rsidRDefault="003813A0" w:rsidP="003813A0">
      <w:pPr>
        <w:suppressAutoHyphens w:val="0"/>
        <w:ind w:right="72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>w zadaniu 25 poz.61 – w ilości 2 op.</w:t>
      </w:r>
    </w:p>
    <w:p w:rsidR="003813A0" w:rsidRPr="00F87B50" w:rsidRDefault="003813A0" w:rsidP="003813A0">
      <w:pPr>
        <w:suppressAutoHyphens w:val="0"/>
        <w:ind w:right="720"/>
        <w:jc w:val="both"/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lang w:eastAsia="pl-PL"/>
        </w:rPr>
        <w:t>w zadaniu 25 poz.62 – w ilości 2 op.</w:t>
      </w:r>
    </w:p>
    <w:p w:rsidR="003813A0" w:rsidRPr="00F87B50" w:rsidRDefault="003813A0" w:rsidP="003813A0">
      <w:pPr>
        <w:rPr>
          <w:rFonts w:ascii="Arial" w:hAnsi="Arial" w:cs="Arial"/>
          <w:b/>
          <w:bCs/>
        </w:rPr>
      </w:pPr>
      <w:r w:rsidRPr="00F87B50">
        <w:rPr>
          <w:rFonts w:ascii="Arial" w:hAnsi="Arial" w:cs="Arial"/>
          <w:b/>
          <w:bCs/>
        </w:rPr>
        <w:t xml:space="preserve">Odpowiedź:  Zgodnie z </w:t>
      </w:r>
      <w:proofErr w:type="spellStart"/>
      <w:r w:rsidRPr="00F87B50">
        <w:rPr>
          <w:rFonts w:ascii="Arial" w:hAnsi="Arial" w:cs="Arial"/>
          <w:b/>
          <w:bCs/>
        </w:rPr>
        <w:t>siwz</w:t>
      </w:r>
      <w:proofErr w:type="spellEnd"/>
    </w:p>
    <w:p w:rsidR="00F87B50" w:rsidRPr="00F87B50" w:rsidRDefault="00F87B50" w:rsidP="003813A0">
      <w:pPr>
        <w:rPr>
          <w:rFonts w:ascii="Arial" w:hAnsi="Arial" w:cs="Arial"/>
          <w:b/>
          <w:bCs/>
        </w:rPr>
      </w:pPr>
    </w:p>
    <w:p w:rsidR="00F87B50" w:rsidRPr="00F87B50" w:rsidRDefault="00F87B50" w:rsidP="00F87B50">
      <w:pPr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b/>
          <w:bCs/>
        </w:rPr>
        <w:t>Pytanie 1</w:t>
      </w:r>
      <w:r w:rsidRPr="00F87B50">
        <w:rPr>
          <w:rFonts w:ascii="Arial" w:hAnsi="Arial" w:cs="Arial"/>
          <w:b/>
          <w:bCs/>
        </w:rPr>
        <w:t>8</w:t>
      </w:r>
      <w:r w:rsidRPr="00F87B50">
        <w:rPr>
          <w:rFonts w:ascii="Arial" w:hAnsi="Arial" w:cs="Arial"/>
          <w:b/>
          <w:bCs/>
        </w:rPr>
        <w:t xml:space="preserve">. </w:t>
      </w:r>
      <w:r w:rsidRPr="00F87B50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F87B50">
        <w:rPr>
          <w:rFonts w:ascii="Arial" w:hAnsi="Arial" w:cs="Arial"/>
          <w:lang w:eastAsia="pl-PL"/>
        </w:rPr>
        <w:t xml:space="preserve"> </w:t>
      </w:r>
      <w:r w:rsidRPr="00F87B50">
        <w:rPr>
          <w:rFonts w:ascii="Arial" w:hAnsi="Arial" w:cs="Arial"/>
          <w:b/>
          <w:bCs/>
          <w:lang w:eastAsia="pl-PL"/>
        </w:rPr>
        <w:t xml:space="preserve"> </w:t>
      </w:r>
    </w:p>
    <w:p w:rsidR="00F87B50" w:rsidRPr="00F87B50" w:rsidRDefault="00F87B50" w:rsidP="00F87B50">
      <w:pPr>
        <w:suppressAutoHyphens w:val="0"/>
        <w:rPr>
          <w:rFonts w:ascii="Arial" w:eastAsia="Calibri" w:hAnsi="Arial" w:cs="Arial"/>
          <w:color w:val="000000"/>
          <w:lang w:eastAsia="en-US"/>
        </w:rPr>
      </w:pPr>
      <w:r w:rsidRPr="00F87B50">
        <w:rPr>
          <w:rFonts w:ascii="Arial" w:eastAsia="Calibri" w:hAnsi="Arial" w:cs="Arial"/>
          <w:color w:val="000000"/>
          <w:lang w:eastAsia="en-US"/>
        </w:rPr>
        <w:t>Czy Zamawiający w pakiecie 23 w pozycjach 1,2,3,4,5,6,7,8,9,10,11,12,13,14,15,16,17,18 definiuje produkt równoważny zgodnie z ustawą Prawo Farmaceutyczne ?</w:t>
      </w:r>
    </w:p>
    <w:p w:rsidR="00F87B50" w:rsidRPr="00F87B50" w:rsidRDefault="00F87B50" w:rsidP="00F87B50">
      <w:pPr>
        <w:suppressAutoHyphens w:val="0"/>
        <w:rPr>
          <w:rFonts w:ascii="Arial" w:eastAsia="Calibri" w:hAnsi="Arial" w:cs="Arial"/>
          <w:color w:val="000000"/>
          <w:lang w:eastAsia="en-US"/>
        </w:rPr>
      </w:pPr>
      <w:r w:rsidRPr="00F87B50">
        <w:rPr>
          <w:rFonts w:ascii="Arial" w:hAnsi="Arial" w:cs="Arial"/>
          <w:b/>
          <w:bCs/>
        </w:rPr>
        <w:t>Odpowiedź:  TAK.</w:t>
      </w:r>
    </w:p>
    <w:p w:rsidR="00F87B50" w:rsidRPr="00F87B50" w:rsidRDefault="00F87B50" w:rsidP="00F87B50">
      <w:pPr>
        <w:suppressAutoHyphens w:val="0"/>
        <w:rPr>
          <w:rFonts w:ascii="Arial" w:eastAsia="Calibri" w:hAnsi="Arial" w:cs="Arial"/>
          <w:b/>
          <w:color w:val="000000"/>
          <w:lang w:eastAsia="en-US"/>
        </w:rPr>
      </w:pPr>
    </w:p>
    <w:p w:rsidR="00F87B50" w:rsidRPr="00F87B50" w:rsidRDefault="00F87B50" w:rsidP="00F87B50">
      <w:pPr>
        <w:suppressAutoHyphens w:val="0"/>
        <w:rPr>
          <w:rFonts w:ascii="Arial" w:eastAsia="Calibri" w:hAnsi="Arial" w:cs="Arial"/>
          <w:b/>
          <w:color w:val="000000"/>
          <w:lang w:eastAsia="en-US"/>
        </w:rPr>
      </w:pPr>
      <w:r w:rsidRPr="00F87B50">
        <w:rPr>
          <w:rFonts w:ascii="Arial" w:eastAsia="Calibri" w:hAnsi="Arial" w:cs="Arial"/>
          <w:b/>
          <w:color w:val="000000"/>
          <w:lang w:eastAsia="en-US"/>
        </w:rPr>
        <w:t xml:space="preserve">Pytanie </w:t>
      </w:r>
      <w:r w:rsidRPr="00F87B50">
        <w:rPr>
          <w:rFonts w:ascii="Arial" w:eastAsia="Calibri" w:hAnsi="Arial" w:cs="Arial"/>
          <w:b/>
          <w:color w:val="000000"/>
          <w:lang w:eastAsia="en-US"/>
        </w:rPr>
        <w:t>19</w:t>
      </w:r>
      <w:r w:rsidRPr="00F87B50">
        <w:rPr>
          <w:rFonts w:ascii="Arial" w:eastAsia="Calibri" w:hAnsi="Arial" w:cs="Arial"/>
          <w:b/>
          <w:color w:val="000000"/>
          <w:lang w:eastAsia="en-US"/>
        </w:rPr>
        <w:t xml:space="preserve">. </w:t>
      </w:r>
    </w:p>
    <w:p w:rsidR="00F87B50" w:rsidRPr="00F87B50" w:rsidRDefault="00F87B50" w:rsidP="00F87B50">
      <w:pPr>
        <w:suppressAutoHyphens w:val="0"/>
        <w:rPr>
          <w:rFonts w:ascii="Arial" w:eastAsia="Calibri" w:hAnsi="Arial" w:cs="Arial"/>
          <w:lang w:eastAsia="en-US"/>
        </w:rPr>
      </w:pPr>
      <w:r w:rsidRPr="00F87B50">
        <w:rPr>
          <w:rFonts w:ascii="Arial" w:eastAsia="Calibri" w:hAnsi="Arial" w:cs="Arial"/>
          <w:color w:val="000000"/>
          <w:lang w:eastAsia="en-US"/>
        </w:rPr>
        <w:t>Czy w związku z tym, iż na rynku polskim żywność specjalnego przeznaczenia medycznego ma średnio 10-12 miesięczny termin przydatności od momentu wyprodukowania w fabryce, prosimy Państwa o uwzględnienie w specyfikacji tych produktów pod kątem terminu przydatności oraz modyfikację zapisu – akceptując dostawy żywności specjalnego przeznaczenia medycznego z terminem ważności nie krótszym niż połowa terminu ważności danego produktu.</w:t>
      </w:r>
    </w:p>
    <w:p w:rsidR="00F87B50" w:rsidRPr="00F87B50" w:rsidRDefault="00F87B50" w:rsidP="00F87B50">
      <w:pPr>
        <w:rPr>
          <w:rFonts w:ascii="Arial" w:hAnsi="Arial" w:cs="Arial"/>
          <w:lang w:eastAsia="pl-PL"/>
        </w:rPr>
      </w:pPr>
      <w:r w:rsidRPr="00F87B50">
        <w:rPr>
          <w:rFonts w:ascii="Arial" w:hAnsi="Arial" w:cs="Arial"/>
          <w:b/>
          <w:bCs/>
        </w:rPr>
        <w:t xml:space="preserve">Odpowiedź:  Zamawiający zmienia zapis w </w:t>
      </w:r>
      <w:r w:rsidRPr="00F87B50">
        <w:rPr>
          <w:rFonts w:ascii="Arial" w:hAnsi="Arial" w:cs="Arial"/>
          <w:lang w:eastAsia="pl-PL"/>
        </w:rPr>
        <w:t>§ 14 pkt 2 projektu umowy na:</w:t>
      </w:r>
    </w:p>
    <w:p w:rsidR="00F87B50" w:rsidRPr="00F87B50" w:rsidRDefault="00F87B50" w:rsidP="00F87B50">
      <w:pPr>
        <w:jc w:val="center"/>
        <w:rPr>
          <w:rFonts w:ascii="Arial" w:hAnsi="Arial" w:cs="Arial"/>
          <w:lang w:eastAsia="pl-PL"/>
        </w:rPr>
      </w:pPr>
    </w:p>
    <w:p w:rsidR="00F87B50" w:rsidRPr="00F87B50" w:rsidRDefault="00F87B50" w:rsidP="00F87B50">
      <w:pPr>
        <w:ind w:right="110"/>
        <w:rPr>
          <w:rFonts w:ascii="Arial" w:hAnsi="Arial" w:cs="Arial"/>
        </w:rPr>
      </w:pPr>
      <w:r w:rsidRPr="00F87B50">
        <w:rPr>
          <w:rFonts w:ascii="Arial" w:hAnsi="Arial" w:cs="Arial"/>
        </w:rPr>
        <w:t xml:space="preserve">„Zamawiający dopuszcza możliwość dostawy przedmiotu zamówienia z terminem ważności krótszym niż wymagany tylko w przypadku uzyskania przez Wykonawcę zgody od Zamawiającego.  </w:t>
      </w:r>
    </w:p>
    <w:p w:rsidR="00F87B50" w:rsidRPr="00F87B50" w:rsidRDefault="00F87B50" w:rsidP="00F87B50">
      <w:pPr>
        <w:ind w:right="110"/>
        <w:rPr>
          <w:rFonts w:ascii="Arial" w:hAnsi="Arial" w:cs="Arial"/>
        </w:rPr>
      </w:pPr>
      <w:r w:rsidRPr="00F87B50">
        <w:rPr>
          <w:rFonts w:ascii="Arial" w:hAnsi="Arial" w:cs="Arial"/>
        </w:rPr>
        <w:t xml:space="preserve">W przypadku </w:t>
      </w:r>
      <w:r w:rsidRPr="00F87B50">
        <w:rPr>
          <w:rFonts w:ascii="Arial" w:eastAsia="Calibri" w:hAnsi="Arial" w:cs="Arial"/>
          <w:lang w:eastAsia="en-US"/>
        </w:rPr>
        <w:t>dostawy żywności specjalnego przeznaczenia medycznego termin ważności nie może być krótszy niż połowa terminu ważności danego produktu”</w:t>
      </w:r>
    </w:p>
    <w:p w:rsidR="00F87B50" w:rsidRPr="00F87B50" w:rsidRDefault="00F87B50" w:rsidP="003813A0">
      <w:pPr>
        <w:rPr>
          <w:rFonts w:ascii="Arial" w:hAnsi="Arial" w:cs="Arial"/>
        </w:rPr>
      </w:pPr>
    </w:p>
    <w:p w:rsidR="002A47C6" w:rsidRPr="00F87B50" w:rsidRDefault="002C207C" w:rsidP="00B00DA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87B50">
        <w:rPr>
          <w:rFonts w:ascii="Arial" w:hAnsi="Arial" w:cs="Arial"/>
        </w:rPr>
        <w:tab/>
      </w:r>
      <w:bookmarkStart w:id="3" w:name="_GoBack"/>
      <w:bookmarkEnd w:id="3"/>
    </w:p>
    <w:sectPr w:rsidR="002A47C6" w:rsidRPr="00F87B50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CC" w:rsidRDefault="005B3BCC">
      <w:r>
        <w:separator/>
      </w:r>
    </w:p>
  </w:endnote>
  <w:endnote w:type="continuationSeparator" w:id="0">
    <w:p w:rsidR="005B3BCC" w:rsidRDefault="005B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64FA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CC" w:rsidRDefault="005B3BCC">
      <w:r>
        <w:separator/>
      </w:r>
    </w:p>
  </w:footnote>
  <w:footnote w:type="continuationSeparator" w:id="0">
    <w:p w:rsidR="005B3BCC" w:rsidRDefault="005B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235771CE"/>
    <w:multiLevelType w:val="hybridMultilevel"/>
    <w:tmpl w:val="7DB29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C94002"/>
    <w:multiLevelType w:val="multilevel"/>
    <w:tmpl w:val="7A7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0AD7"/>
    <w:rsid w:val="00080503"/>
    <w:rsid w:val="000873AC"/>
    <w:rsid w:val="000947D4"/>
    <w:rsid w:val="000E5DAA"/>
    <w:rsid w:val="000F697E"/>
    <w:rsid w:val="00102D46"/>
    <w:rsid w:val="0010418A"/>
    <w:rsid w:val="00120BC3"/>
    <w:rsid w:val="001262C0"/>
    <w:rsid w:val="00151A1B"/>
    <w:rsid w:val="00155D25"/>
    <w:rsid w:val="0016039E"/>
    <w:rsid w:val="00167709"/>
    <w:rsid w:val="00175D03"/>
    <w:rsid w:val="00194775"/>
    <w:rsid w:val="001A2FC5"/>
    <w:rsid w:val="001A5929"/>
    <w:rsid w:val="001B39D9"/>
    <w:rsid w:val="001C118C"/>
    <w:rsid w:val="001C5A7A"/>
    <w:rsid w:val="001C7D79"/>
    <w:rsid w:val="001E7A61"/>
    <w:rsid w:val="001F0D2D"/>
    <w:rsid w:val="001F140C"/>
    <w:rsid w:val="00263A99"/>
    <w:rsid w:val="002660D2"/>
    <w:rsid w:val="00276844"/>
    <w:rsid w:val="00280362"/>
    <w:rsid w:val="00284832"/>
    <w:rsid w:val="00285825"/>
    <w:rsid w:val="002A2D34"/>
    <w:rsid w:val="002A47C6"/>
    <w:rsid w:val="002A6609"/>
    <w:rsid w:val="002C207C"/>
    <w:rsid w:val="00304C4B"/>
    <w:rsid w:val="00327D0B"/>
    <w:rsid w:val="00330EC6"/>
    <w:rsid w:val="00330F82"/>
    <w:rsid w:val="003623E7"/>
    <w:rsid w:val="003813A0"/>
    <w:rsid w:val="00383502"/>
    <w:rsid w:val="003A3694"/>
    <w:rsid w:val="003E1669"/>
    <w:rsid w:val="003E196F"/>
    <w:rsid w:val="003E228E"/>
    <w:rsid w:val="003E6DFE"/>
    <w:rsid w:val="00416027"/>
    <w:rsid w:val="00430586"/>
    <w:rsid w:val="00435EC9"/>
    <w:rsid w:val="00473CA8"/>
    <w:rsid w:val="00476DBF"/>
    <w:rsid w:val="00490317"/>
    <w:rsid w:val="00495302"/>
    <w:rsid w:val="004E5E19"/>
    <w:rsid w:val="00521C86"/>
    <w:rsid w:val="00535A5B"/>
    <w:rsid w:val="0057628C"/>
    <w:rsid w:val="0058161E"/>
    <w:rsid w:val="005835A8"/>
    <w:rsid w:val="005926CE"/>
    <w:rsid w:val="005936A4"/>
    <w:rsid w:val="005A792A"/>
    <w:rsid w:val="005B2A5F"/>
    <w:rsid w:val="005B3BCC"/>
    <w:rsid w:val="005D43B2"/>
    <w:rsid w:val="005F2EC1"/>
    <w:rsid w:val="006056A7"/>
    <w:rsid w:val="00605C7F"/>
    <w:rsid w:val="00606967"/>
    <w:rsid w:val="006101CE"/>
    <w:rsid w:val="00626F66"/>
    <w:rsid w:val="0063185E"/>
    <w:rsid w:val="00635DD6"/>
    <w:rsid w:val="00636014"/>
    <w:rsid w:val="006450AC"/>
    <w:rsid w:val="006500B9"/>
    <w:rsid w:val="00655D5D"/>
    <w:rsid w:val="006A2AA2"/>
    <w:rsid w:val="006B04FA"/>
    <w:rsid w:val="006B1FFA"/>
    <w:rsid w:val="006C34B3"/>
    <w:rsid w:val="006D4450"/>
    <w:rsid w:val="007257D1"/>
    <w:rsid w:val="0073680B"/>
    <w:rsid w:val="00737F6F"/>
    <w:rsid w:val="00772EEF"/>
    <w:rsid w:val="007950ED"/>
    <w:rsid w:val="007D3A3E"/>
    <w:rsid w:val="007F3A7B"/>
    <w:rsid w:val="00807531"/>
    <w:rsid w:val="0082580E"/>
    <w:rsid w:val="008319CD"/>
    <w:rsid w:val="00834C36"/>
    <w:rsid w:val="00840D86"/>
    <w:rsid w:val="00844531"/>
    <w:rsid w:val="00853782"/>
    <w:rsid w:val="00864FA1"/>
    <w:rsid w:val="00894966"/>
    <w:rsid w:val="0089565B"/>
    <w:rsid w:val="008963C5"/>
    <w:rsid w:val="008A0EA0"/>
    <w:rsid w:val="008A1B32"/>
    <w:rsid w:val="008A28E4"/>
    <w:rsid w:val="008A7611"/>
    <w:rsid w:val="008B6D1B"/>
    <w:rsid w:val="008D7806"/>
    <w:rsid w:val="008F4007"/>
    <w:rsid w:val="00904E55"/>
    <w:rsid w:val="0090510B"/>
    <w:rsid w:val="0090618E"/>
    <w:rsid w:val="009420C1"/>
    <w:rsid w:val="00964739"/>
    <w:rsid w:val="009977BE"/>
    <w:rsid w:val="009A4812"/>
    <w:rsid w:val="009E700E"/>
    <w:rsid w:val="009F3841"/>
    <w:rsid w:val="009F414F"/>
    <w:rsid w:val="00A10C80"/>
    <w:rsid w:val="00A14007"/>
    <w:rsid w:val="00A208C1"/>
    <w:rsid w:val="00A31EF1"/>
    <w:rsid w:val="00A559BE"/>
    <w:rsid w:val="00A6542F"/>
    <w:rsid w:val="00A84F44"/>
    <w:rsid w:val="00AB1BE4"/>
    <w:rsid w:val="00AC2615"/>
    <w:rsid w:val="00AD2EF6"/>
    <w:rsid w:val="00B00DA4"/>
    <w:rsid w:val="00B14495"/>
    <w:rsid w:val="00BC32AF"/>
    <w:rsid w:val="00BD6CAD"/>
    <w:rsid w:val="00BD72D0"/>
    <w:rsid w:val="00BE0411"/>
    <w:rsid w:val="00BE5EC1"/>
    <w:rsid w:val="00BE712B"/>
    <w:rsid w:val="00C06BB6"/>
    <w:rsid w:val="00C25F53"/>
    <w:rsid w:val="00C53EE7"/>
    <w:rsid w:val="00CB7E8F"/>
    <w:rsid w:val="00CC185C"/>
    <w:rsid w:val="00CC74B5"/>
    <w:rsid w:val="00CE07FB"/>
    <w:rsid w:val="00CE445D"/>
    <w:rsid w:val="00D05D07"/>
    <w:rsid w:val="00D106FE"/>
    <w:rsid w:val="00D268E0"/>
    <w:rsid w:val="00D33269"/>
    <w:rsid w:val="00D673CC"/>
    <w:rsid w:val="00D71E95"/>
    <w:rsid w:val="00D74DA8"/>
    <w:rsid w:val="00D807AC"/>
    <w:rsid w:val="00DA096B"/>
    <w:rsid w:val="00DA406C"/>
    <w:rsid w:val="00DC5B9D"/>
    <w:rsid w:val="00DF3A70"/>
    <w:rsid w:val="00E2732A"/>
    <w:rsid w:val="00E72A53"/>
    <w:rsid w:val="00EA20C6"/>
    <w:rsid w:val="00EA4B25"/>
    <w:rsid w:val="00EA6CE8"/>
    <w:rsid w:val="00ED2156"/>
    <w:rsid w:val="00EE2243"/>
    <w:rsid w:val="00F01C80"/>
    <w:rsid w:val="00F21A5D"/>
    <w:rsid w:val="00F266B4"/>
    <w:rsid w:val="00F36E20"/>
    <w:rsid w:val="00F72317"/>
    <w:rsid w:val="00F87B50"/>
    <w:rsid w:val="00F87BC2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D156-BB2E-4A41-BF84-C18BA3CF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8</cp:revision>
  <cp:lastPrinted>2016-12-19T07:13:00Z</cp:lastPrinted>
  <dcterms:created xsi:type="dcterms:W3CDTF">2017-10-18T11:30:00Z</dcterms:created>
  <dcterms:modified xsi:type="dcterms:W3CDTF">2017-10-18T11:33:00Z</dcterms:modified>
</cp:coreProperties>
</file>