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F0" w:rsidRPr="00D634F0" w:rsidRDefault="00D634F0" w:rsidP="00D6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81652 - 2017 z dnia 2017-05-11 r. </w:t>
      </w:r>
    </w:p>
    <w:p w:rsidR="00D634F0" w:rsidRPr="00D634F0" w:rsidRDefault="00D634F0" w:rsidP="00D63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Zamość: Świadczenie usług pralniczych wraz z transportem </w:t>
      </w:r>
      <w:r w:rsidRPr="00D634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D634F0" w:rsidRPr="00D634F0" w:rsidRDefault="00D634F0" w:rsidP="00D6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63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D634F0" w:rsidRPr="00D634F0" w:rsidRDefault="00D634F0" w:rsidP="00D6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63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634F0" w:rsidRPr="00D634F0" w:rsidRDefault="00D634F0" w:rsidP="00D6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634F0" w:rsidRPr="00D634F0" w:rsidRDefault="00D634F0" w:rsidP="00D6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34F0" w:rsidRPr="00D634F0" w:rsidRDefault="00D634F0" w:rsidP="00D634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D634F0" w:rsidRPr="00D634F0" w:rsidRDefault="00D634F0" w:rsidP="00D6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63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634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70050</w:t>
      </w:r>
    </w:p>
    <w:p w:rsidR="00D634F0" w:rsidRPr="00D634F0" w:rsidRDefault="00D634F0" w:rsidP="00D6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4F0" w:rsidRPr="00D634F0" w:rsidRDefault="00D634F0" w:rsidP="00D6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63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D634F0" w:rsidRPr="00D634F0" w:rsidRDefault="00D634F0" w:rsidP="00D6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4F0" w:rsidRPr="00D634F0" w:rsidRDefault="00D634F0" w:rsidP="00D6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D634F0" w:rsidRPr="00D634F0" w:rsidRDefault="00D634F0" w:rsidP="00D6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D634F0" w:rsidRPr="00D634F0" w:rsidRDefault="00D634F0" w:rsidP="00D6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34F0" w:rsidRPr="00D634F0" w:rsidRDefault="00D634F0" w:rsidP="00D6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D634F0" w:rsidRPr="00D634F0" w:rsidRDefault="00D634F0" w:rsidP="00D6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34F0" w:rsidRPr="00D634F0" w:rsidRDefault="00D634F0" w:rsidP="00D6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D634F0" w:rsidRPr="00D634F0" w:rsidRDefault="00D634F0" w:rsidP="00D6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34F0" w:rsidRPr="00D634F0" w:rsidRDefault="00D634F0" w:rsidP="00D6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D634F0" w:rsidRPr="00D634F0" w:rsidRDefault="00D634F0" w:rsidP="00D6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34F0" w:rsidRPr="00D634F0" w:rsidRDefault="00D634F0" w:rsidP="00D6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D634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4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D634F0" w:rsidRPr="00D634F0" w:rsidRDefault="00D634F0" w:rsidP="00D6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634F0">
        <w:rPr>
          <w:rFonts w:ascii="Times New Roman" w:eastAsia="Times New Roman" w:hAnsi="Times New Roman" w:cs="Times New Roman"/>
          <w:sz w:val="24"/>
          <w:szCs w:val="24"/>
          <w:lang w:eastAsia="pl-PL"/>
        </w:rPr>
        <w:t>Zamojski Szpital Niepubliczny Sp. z o.o., krajowy numer identyfikacyjny 95121753600026, ul. ul. Peowiaków  1, 22400   Zamość, państwo Polska, woj. lubelskie, tel. 846 775 000, faks 846 385 145, e-mail szpitalniepublicznyzam@wp.pl</w:t>
      </w:r>
      <w:r w:rsidRPr="00D634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www.szpital. com.pl</w:t>
      </w:r>
    </w:p>
    <w:p w:rsidR="00D634F0" w:rsidRPr="00D634F0" w:rsidRDefault="00D634F0" w:rsidP="00D6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D634F0" w:rsidRPr="00D634F0" w:rsidRDefault="00D634F0" w:rsidP="00D6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0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Spółka z ograniczoną odpowiedzialnością</w:t>
      </w:r>
    </w:p>
    <w:p w:rsidR="00D634F0" w:rsidRPr="00D634F0" w:rsidRDefault="00D634F0" w:rsidP="00D6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634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634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634F0" w:rsidRPr="00D634F0" w:rsidRDefault="00D634F0" w:rsidP="00D6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D634F0" w:rsidRPr="00D634F0" w:rsidRDefault="00D634F0" w:rsidP="00D6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634F0" w:rsidRPr="00D634F0" w:rsidRDefault="00D634F0" w:rsidP="00D6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634F0" w:rsidRPr="00D634F0" w:rsidRDefault="00D634F0" w:rsidP="00D6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pralniczych wraz z transportem </w:t>
      </w:r>
    </w:p>
    <w:p w:rsidR="00D634F0" w:rsidRPr="00D634F0" w:rsidRDefault="00D634F0" w:rsidP="00D6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D634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634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634F0" w:rsidRPr="00D634F0" w:rsidRDefault="00D634F0" w:rsidP="00D6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0">
        <w:rPr>
          <w:rFonts w:ascii="Times New Roman" w:eastAsia="Times New Roman" w:hAnsi="Times New Roman" w:cs="Times New Roman"/>
          <w:sz w:val="24"/>
          <w:szCs w:val="24"/>
          <w:lang w:eastAsia="pl-PL"/>
        </w:rPr>
        <w:t>4/PN/17</w:t>
      </w:r>
    </w:p>
    <w:p w:rsidR="00D634F0" w:rsidRPr="00D634F0" w:rsidRDefault="00D634F0" w:rsidP="00D6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D634F0" w:rsidRPr="00D634F0" w:rsidRDefault="00D634F0" w:rsidP="00D6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Usługi </w:t>
      </w:r>
    </w:p>
    <w:p w:rsidR="00D634F0" w:rsidRPr="00D634F0" w:rsidRDefault="00D634F0" w:rsidP="00D6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634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634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D634F0" w:rsidRPr="00D634F0" w:rsidRDefault="00D634F0" w:rsidP="00D6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:Świadczenie usług pralniczych wraz z transportem – szacowana ilość prania w okresie 24 miesięcy: 192.000 kg 2. Zakres usług pralniczych: 2.1 Dezynfekcji (warunki dezynfekcji dla prątków gruźlicy – </w:t>
      </w:r>
      <w:proofErr w:type="spellStart"/>
      <w:r w:rsidRPr="00D634F0">
        <w:rPr>
          <w:rFonts w:ascii="Times New Roman" w:eastAsia="Times New Roman" w:hAnsi="Times New Roman" w:cs="Times New Roman"/>
          <w:sz w:val="24"/>
          <w:szCs w:val="24"/>
          <w:lang w:eastAsia="pl-PL"/>
        </w:rPr>
        <w:t>Tbc</w:t>
      </w:r>
      <w:proofErr w:type="spellEnd"/>
      <w:r w:rsidRPr="00D63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HIV, HBV, HCV) prania, prasowania i naprawiania (szycia, przyszywania guzików i troczków, wymiany uszkodzonych suwaków) następujących rzeczy - bielizny pościelowej, </w:t>
      </w:r>
      <w:proofErr w:type="spellStart"/>
      <w:r w:rsidRPr="00D634F0">
        <w:rPr>
          <w:rFonts w:ascii="Times New Roman" w:eastAsia="Times New Roman" w:hAnsi="Times New Roman" w:cs="Times New Roman"/>
          <w:sz w:val="24"/>
          <w:szCs w:val="24"/>
          <w:lang w:eastAsia="pl-PL"/>
        </w:rPr>
        <w:t>kocy</w:t>
      </w:r>
      <w:proofErr w:type="spellEnd"/>
      <w:r w:rsidRPr="00D63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podkładów, pokrowców na materace, obrusów, zasłon, pidżam, szlafroków, ręczników, fartuchów, garsonek, kołder, poduszek, odzieży ochronnej i roboczej oraz nakładek do </w:t>
      </w:r>
      <w:proofErr w:type="spellStart"/>
      <w:r w:rsidRPr="00D634F0">
        <w:rPr>
          <w:rFonts w:ascii="Times New Roman" w:eastAsia="Times New Roman" w:hAnsi="Times New Roman" w:cs="Times New Roman"/>
          <w:sz w:val="24"/>
          <w:szCs w:val="24"/>
          <w:lang w:eastAsia="pl-PL"/>
        </w:rPr>
        <w:t>mopów</w:t>
      </w:r>
      <w:proofErr w:type="spellEnd"/>
      <w:r w:rsidRPr="00D63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ścierek do sprzątania oraz prania i dezynfekcji materacy. 2.2 Czysta bielizna winna być zapakowana w zależności od przyjętego postępowania np. zaspawana w folię plus worek zewnętrzny </w:t>
      </w:r>
      <w:proofErr w:type="spellStart"/>
      <w:r w:rsidRPr="00D634F0">
        <w:rPr>
          <w:rFonts w:ascii="Times New Roman" w:eastAsia="Times New Roman" w:hAnsi="Times New Roman" w:cs="Times New Roman"/>
          <w:sz w:val="24"/>
          <w:szCs w:val="24"/>
          <w:lang w:eastAsia="pl-PL"/>
        </w:rPr>
        <w:t>bakterioszczelny</w:t>
      </w:r>
      <w:proofErr w:type="spellEnd"/>
      <w:r w:rsidRPr="00D63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wielokrotnego użytku lub w inny sposób zabezpieczający przed zanieczyszczeniami na całej drodze od Wykonawcy do Zamawiającego. Spodnie, fartuch, bluzy lekarskie itp. powinny być dostarczane na wieszakach. Poszczególne asortymenty powinny być segregowane i pakowane oddzielnie. 2.3 Transport prania do i z siedziby Zamawiającego środkami transportu będącego w posiadaniu Przyjmującego zamówienie i spełniającymi wymagania </w:t>
      </w:r>
      <w:proofErr w:type="spellStart"/>
      <w:r w:rsidRPr="00D634F0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sanitarno</w:t>
      </w:r>
      <w:proofErr w:type="spellEnd"/>
      <w:r w:rsidRPr="00D63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epidemiologiczne oraz wniesienie i odebranie bielizny z miejsca wskazanego przez uprawnionego pracownika Zamawiającego odbywać się będzie na koszt Wykonawcy w godzinach 7.00-7.15. 2.4 Wykonawca ponosi koszt zakupu środków czystości i preparatów dezynfekujących potrzebnych do wykonania usługi a proces prania prowadzony będzie z zastosowaniem środków piorących posiadających dopuszczające do stosowania atesty i opinie PZH, zapewniające skuteczne działanie dezynfekcyjne, bakteriobójcze (włącznie z prątkami gruźlicy), grzybobójcze i wirusobójcze. 2.5 Wykonawca ponosi ryzyko związane z odkupieniem bielizny o tych samych parametrach technicznych w trakcie wykonywania usługi oraz w przypadku zagubienia lub zafarbowania itp. 2.6 Zamawiający nie będzie ponosił kosztów związanych z powtórnym praniem, koszty te obciążać będą Wykonawcę w ramach reklamacji. Zakwestionowana partia prania winna być udokumentowana przez pracownika Zamawiającego jak i pracownika Wykonawcy(na druku -Reklamacja- dostarczonym przez Wykonawcę) 2.7 Usługi muszą być wykonywane w pomieszczeniach odpowiadających wymaganiom zawartym w Rozporządzeniu Ministra Zdrowia i Opieki Społecznej z dnia z dnia 26 czerwca 2012r. w sprawie szczegółowych wymagań, jakim powinny odpowiadać pomieszczenia i urządzenia podmiotu wykonującego działalność leczniczą (Dz. U. z 2012 r. poz. 739) oraz rozporządzeniu Ministra Gospodarki z dnia 27 kwietnia 2000 r. w sprawie bezpieczeństwa i higieny pracy w pralniach i farbiarniach (Dz. U. Nr 40, poz. 469). 2.8. W skład bielizny i odzieży wchodzi ( w tym z oddziału chorób płuc ) : - Bielizna łóżkowa – poszwy, prześcieradła, poszewki, podkłady, koszule szpitalne, szlafroki, pidżamy, pokrowce na materace. - Bielizna operacyjna- prześcieradła operacyjne, serwety operacyjne, fartuchy operacyjne, ubrania lekarskie operacyjne, serwetki, itp. - Bielizna dziecięca- poszwy, poszewki, prześcieradła, kocyki, pidżamy dziecięce, kaftaniki, śpiochy itp. - Odzież medyczna- fartuchy lekarskie, ubrania lekarskie, ubrania pielęgniarskie. - Pozostałe- koce, materace szpitalne, poduszki, kaftany bezpieczeństwa, odzież robocza, firany, zasłony, pokrowce, ścierki, ręczniki itp. </w:t>
      </w:r>
    </w:p>
    <w:p w:rsidR="00D634F0" w:rsidRPr="00D634F0" w:rsidRDefault="00D634F0" w:rsidP="00D6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634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4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D634F0" w:rsidRPr="00D634F0" w:rsidRDefault="00D634F0" w:rsidP="00D6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634F0" w:rsidRPr="00D634F0" w:rsidRDefault="00D634F0" w:rsidP="00D6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4F0" w:rsidRPr="00D634F0" w:rsidRDefault="00D634F0" w:rsidP="00D6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II.5) Główny Kod CPV: 98310000-9</w:t>
      </w:r>
      <w:r w:rsidRPr="00D634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Dodatkowe kody CPV: </w:t>
      </w:r>
    </w:p>
    <w:p w:rsidR="00D634F0" w:rsidRPr="00D634F0" w:rsidRDefault="00D634F0" w:rsidP="00D6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634F0" w:rsidRPr="00D634F0" w:rsidRDefault="00D634F0" w:rsidP="00D6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634F0" w:rsidRPr="00D634F0" w:rsidRDefault="00D634F0" w:rsidP="00D6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D634F0" w:rsidRPr="00D634F0" w:rsidRDefault="00D634F0" w:rsidP="00D6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634F0" w:rsidRPr="00D634F0" w:rsidRDefault="00D634F0" w:rsidP="00D6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634F0" w:rsidRPr="00D634F0" w:rsidRDefault="00D634F0" w:rsidP="00D6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  <w:gridCol w:w="106"/>
      </w:tblGrid>
      <w:tr w:rsidR="00D634F0" w:rsidRPr="00D634F0" w:rsidTr="00D634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4F0" w:rsidRPr="00D634F0" w:rsidRDefault="00D634F0" w:rsidP="00D6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634F0" w:rsidRPr="00D634F0" w:rsidRDefault="00D634F0" w:rsidP="00D6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34F0" w:rsidRPr="00D634F0" w:rsidTr="00D634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34F0" w:rsidRPr="00D634F0" w:rsidRDefault="00D634F0" w:rsidP="00D6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D63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D634F0" w:rsidRPr="00D634F0" w:rsidRDefault="00D634F0" w:rsidP="00D6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634F0" w:rsidRPr="00D634F0" w:rsidTr="00D634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634F0" w:rsidRPr="00D634F0" w:rsidRDefault="00D634F0" w:rsidP="00D6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63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05/05/2017</w:t>
            </w:r>
            <w:r w:rsidRPr="00D63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3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D634F0" w:rsidRPr="00D634F0" w:rsidRDefault="00D634F0" w:rsidP="00D6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63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385920</w:t>
            </w:r>
            <w:r w:rsidRPr="00D63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3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</w:p>
          <w:p w:rsidR="00D634F0" w:rsidRPr="00D634F0" w:rsidRDefault="00D634F0" w:rsidP="00D6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3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634F0" w:rsidRPr="00D634F0" w:rsidRDefault="00D634F0" w:rsidP="00D6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D63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D63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D63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3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D63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D63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3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D63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3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D63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3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</w:p>
          <w:p w:rsidR="00D634F0" w:rsidRPr="00D634F0" w:rsidRDefault="00D634F0" w:rsidP="00D6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3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63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3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D634F0" w:rsidRPr="00D634F0" w:rsidRDefault="00D634F0" w:rsidP="00D6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D63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D63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Zakład </w:t>
            </w:r>
            <w:proofErr w:type="spellStart"/>
            <w:r w:rsidRPr="00D63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Produkcyjno</w:t>
            </w:r>
            <w:proofErr w:type="spellEnd"/>
            <w:r w:rsidRPr="00D63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Handlowy WODEX Sp. z o.o.,  ,  ul. Kwiatkowskiego 1,  37-450,  </w:t>
            </w:r>
            <w:proofErr w:type="spellStart"/>
            <w:r w:rsidRPr="00D63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Stlowa</w:t>
            </w:r>
            <w:proofErr w:type="spellEnd"/>
            <w:r w:rsidRPr="00D63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Wola,  kraj/woj. podkarpackie</w:t>
            </w:r>
            <w:r w:rsidRPr="00D63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D63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D63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D63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D63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D634F0" w:rsidRPr="00D634F0" w:rsidRDefault="00D634F0" w:rsidP="00D6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634F0" w:rsidRPr="00D634F0" w:rsidRDefault="00D634F0" w:rsidP="00D6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63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474681,60</w:t>
            </w:r>
            <w:r w:rsidRPr="00D63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3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D63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474681,60</w:t>
            </w:r>
            <w:r w:rsidRPr="00D63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D63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D63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514828,80</w:t>
            </w:r>
            <w:r w:rsidRPr="00D63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3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D63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D634F0" w:rsidRPr="00D634F0" w:rsidRDefault="00D634F0" w:rsidP="00D6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34F0" w:rsidRPr="00D634F0" w:rsidRDefault="00D634F0" w:rsidP="00D6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3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D63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3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D63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3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D634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63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634F0" w:rsidRPr="00D634F0" w:rsidRDefault="00D634F0" w:rsidP="00D6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4F0" w:rsidRPr="00D634F0" w:rsidRDefault="00D634F0" w:rsidP="00D634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D634F0" w:rsidRPr="00D634F0" w:rsidRDefault="00D634F0" w:rsidP="00D63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4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D634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D634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D634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D634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D634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D634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D634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D634F0" w:rsidRPr="00D634F0" w:rsidRDefault="00D634F0" w:rsidP="00D634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59B" w:rsidRDefault="0067759B">
      <w:bookmarkStart w:id="0" w:name="_GoBack"/>
      <w:bookmarkEnd w:id="0"/>
    </w:p>
    <w:sectPr w:rsidR="00677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F0"/>
    <w:rsid w:val="0067759B"/>
    <w:rsid w:val="00D6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3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1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55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82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7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2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1</cp:revision>
  <dcterms:created xsi:type="dcterms:W3CDTF">2017-05-11T09:24:00Z</dcterms:created>
  <dcterms:modified xsi:type="dcterms:W3CDTF">2017-05-11T09:25:00Z</dcterms:modified>
</cp:coreProperties>
</file>