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53AC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53AC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523C3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10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A24818" w:rsidRDefault="00F2767E" w:rsidP="00A24818">
      <w:pPr>
        <w:pStyle w:val="pkt"/>
        <w:spacing w:before="0" w:after="0"/>
        <w:ind w:left="295"/>
        <w:jc w:val="left"/>
      </w:pPr>
      <w:r>
        <w:tab/>
      </w:r>
      <w:r w:rsidR="00A24818">
        <w:tab/>
        <w:t xml:space="preserve">                                           </w:t>
      </w:r>
    </w:p>
    <w:p w:rsidR="008726FB" w:rsidRPr="00A24818" w:rsidRDefault="00A24818" w:rsidP="00A24818">
      <w:pPr>
        <w:pStyle w:val="pkt"/>
        <w:spacing w:before="0" w:after="0"/>
        <w:ind w:left="295"/>
        <w:jc w:val="lef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818">
        <w:rPr>
          <w:rFonts w:ascii="Verdana" w:hAnsi="Verdana"/>
          <w:b/>
          <w:bCs/>
          <w:sz w:val="22"/>
          <w:szCs w:val="22"/>
        </w:rPr>
        <w:t>Wszyscy Zainteresowani Wykonawcy</w:t>
      </w:r>
    </w:p>
    <w:p w:rsidR="008726FB" w:rsidRDefault="008726FB" w:rsidP="008726FB"/>
    <w:p w:rsidR="00A24818" w:rsidRPr="008726FB" w:rsidRDefault="00A24818" w:rsidP="008726FB"/>
    <w:p w:rsidR="008726FB" w:rsidRDefault="008726FB"/>
    <w:p w:rsidR="000523C3" w:rsidRPr="008726FB" w:rsidRDefault="008726FB" w:rsidP="00052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3C3" w:rsidRPr="006F23BA" w:rsidRDefault="000523C3" w:rsidP="000523C3">
      <w:pPr>
        <w:rPr>
          <w:rFonts w:ascii="Arial" w:hAnsi="Arial" w:cs="Arial"/>
          <w:bCs/>
          <w:u w:val="single"/>
        </w:rPr>
      </w:pPr>
      <w:r w:rsidRPr="006F23BA">
        <w:rPr>
          <w:rFonts w:ascii="Arial" w:hAnsi="Arial" w:cs="Arial"/>
          <w:color w:val="000000"/>
          <w:u w:val="single"/>
        </w:rPr>
        <w:t>Dotyczy: Zapytanie ofertowe</w:t>
      </w:r>
      <w:r w:rsidRPr="006F23BA">
        <w:rPr>
          <w:rFonts w:ascii="Arial" w:hAnsi="Arial" w:cs="Arial"/>
          <w:bCs/>
          <w:u w:val="single"/>
        </w:rPr>
        <w:t xml:space="preserve"> na  usługi  p</w:t>
      </w:r>
      <w:r w:rsidRPr="006F23BA">
        <w:rPr>
          <w:rFonts w:ascii="Arial" w:hAnsi="Arial" w:cs="Arial"/>
          <w:u w:val="single"/>
        </w:rPr>
        <w:t>rzeglądów i napraw aparatury medycznej</w:t>
      </w:r>
      <w:r w:rsidRPr="006F23BA">
        <w:rPr>
          <w:rFonts w:ascii="Arial" w:hAnsi="Arial" w:cs="Arial"/>
          <w:bCs/>
          <w:u w:val="single"/>
        </w:rPr>
        <w:t xml:space="preserve"> z podziałem na zadania</w:t>
      </w:r>
    </w:p>
    <w:p w:rsidR="000523C3" w:rsidRDefault="000523C3" w:rsidP="000523C3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0523C3" w:rsidRDefault="000523C3" w:rsidP="000523C3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0523C3" w:rsidRDefault="000523C3" w:rsidP="000523C3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 w:rsidRPr="008726FB">
        <w:rPr>
          <w:rFonts w:ascii="Arial" w:hAnsi="Arial" w:cs="Arial"/>
          <w:b/>
          <w:sz w:val="22"/>
          <w:szCs w:val="22"/>
        </w:rPr>
        <w:t>Pytanie nr 1</w:t>
      </w:r>
      <w:r w:rsidRPr="008726FB">
        <w:rPr>
          <w:rFonts w:ascii="Arial" w:hAnsi="Arial" w:cs="Arial"/>
          <w:sz w:val="22"/>
          <w:szCs w:val="22"/>
        </w:rPr>
        <w:t xml:space="preserve"> </w:t>
      </w:r>
      <w:r w:rsidRPr="008726F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53AC6" w:rsidRDefault="00253AC6" w:rsidP="000523C3">
      <w:pPr>
        <w:tabs>
          <w:tab w:val="left" w:pos="4253"/>
        </w:tabs>
        <w:rPr>
          <w:rFonts w:ascii="Arial" w:hAnsi="Arial" w:cs="Arial"/>
          <w:color w:val="000000"/>
          <w:sz w:val="22"/>
          <w:szCs w:val="22"/>
        </w:rPr>
      </w:pPr>
      <w:r w:rsidRPr="00253AC6">
        <w:rPr>
          <w:rFonts w:ascii="Arial" w:hAnsi="Arial" w:cs="Arial"/>
          <w:color w:val="000000"/>
          <w:sz w:val="22"/>
          <w:szCs w:val="22"/>
        </w:rPr>
        <w:t xml:space="preserve">Niniejszym działając na podstawie art. 38 ust. 1 ustawy z dnia 29 stycznia 2004 r. prawo zamówień publicznych (Dz. U. z 2013 r., poz. 907 z </w:t>
      </w:r>
      <w:proofErr w:type="spellStart"/>
      <w:r w:rsidRPr="00253AC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253AC6">
        <w:rPr>
          <w:rFonts w:ascii="Arial" w:hAnsi="Arial" w:cs="Arial"/>
          <w:color w:val="000000"/>
          <w:sz w:val="22"/>
          <w:szCs w:val="22"/>
        </w:rPr>
        <w:t xml:space="preserve">. zm.; dalej: ustawa </w:t>
      </w:r>
      <w:proofErr w:type="spellStart"/>
      <w:r w:rsidRPr="00253AC6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53AC6">
        <w:rPr>
          <w:rFonts w:ascii="Arial" w:hAnsi="Arial" w:cs="Arial"/>
          <w:color w:val="000000"/>
          <w:sz w:val="22"/>
          <w:szCs w:val="22"/>
        </w:rPr>
        <w:t xml:space="preserve">) zwracamy się o wyjaśnienie treści specyfikacji istotnych warunków zamówienia; dalej </w:t>
      </w:r>
      <w:proofErr w:type="spellStart"/>
      <w:r w:rsidRPr="00253AC6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253AC6">
        <w:rPr>
          <w:rFonts w:ascii="Arial" w:hAnsi="Arial" w:cs="Arial"/>
          <w:color w:val="000000"/>
          <w:sz w:val="22"/>
          <w:szCs w:val="22"/>
        </w:rPr>
        <w:t xml:space="preserve">, czy Zamawiający w celu zwiększenia konkurencyjności postępowania oraz zachowania zasad uczciwej konkurencji wyłączy z zadania nr 14 stoły operacyjne firmy </w:t>
      </w:r>
      <w:proofErr w:type="spellStart"/>
      <w:r w:rsidRPr="00253AC6">
        <w:rPr>
          <w:rFonts w:ascii="Arial" w:hAnsi="Arial" w:cs="Arial"/>
          <w:color w:val="000000"/>
          <w:sz w:val="22"/>
          <w:szCs w:val="22"/>
        </w:rPr>
        <w:t>Maquet</w:t>
      </w:r>
      <w:proofErr w:type="spellEnd"/>
      <w:r w:rsidRPr="00253AC6">
        <w:rPr>
          <w:rFonts w:ascii="Arial" w:hAnsi="Arial" w:cs="Arial"/>
          <w:color w:val="000000"/>
          <w:sz w:val="22"/>
          <w:szCs w:val="22"/>
        </w:rPr>
        <w:t xml:space="preserve"> poz. 10 i 14 jako oddzielne zadanie.</w:t>
      </w:r>
    </w:p>
    <w:p w:rsidR="000523C3" w:rsidRPr="008726F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26FB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  <w:sz w:val="22"/>
          <w:szCs w:val="22"/>
        </w:rPr>
        <w:t>Nie wyrażamy zgody.</w:t>
      </w:r>
    </w:p>
    <w:p w:rsidR="000523C3" w:rsidRPr="008726FB" w:rsidRDefault="000523C3" w:rsidP="000523C3">
      <w:pPr>
        <w:rPr>
          <w:sz w:val="22"/>
          <w:szCs w:val="22"/>
        </w:rPr>
      </w:pP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</w:p>
    <w:p w:rsidR="00FE7CFC" w:rsidRPr="00FE7CFC" w:rsidRDefault="00FE7CFC" w:rsidP="00FE7CFC">
      <w:pPr>
        <w:rPr>
          <w:rFonts w:ascii="Arial" w:hAnsi="Arial" w:cs="Arial"/>
          <w:sz w:val="22"/>
          <w:szCs w:val="22"/>
        </w:rPr>
      </w:pPr>
      <w:r w:rsidRPr="00FE7CFC">
        <w:rPr>
          <w:rFonts w:ascii="Arial" w:hAnsi="Arial" w:cs="Arial"/>
          <w:b/>
          <w:sz w:val="22"/>
          <w:szCs w:val="22"/>
        </w:rPr>
        <w:t>Pytanie 2 – do formularza cenowego – załącznik nr 2 ( pakiety 1, 3, 6</w:t>
      </w:r>
      <w:r w:rsidRPr="00FE7CFC">
        <w:rPr>
          <w:rFonts w:ascii="Arial" w:hAnsi="Arial" w:cs="Arial"/>
          <w:sz w:val="22"/>
          <w:szCs w:val="22"/>
        </w:rPr>
        <w:t>)</w:t>
      </w:r>
    </w:p>
    <w:p w:rsidR="00FE7CFC" w:rsidRPr="00FE7CFC" w:rsidRDefault="00FE7CFC" w:rsidP="00FE7CFC">
      <w:pPr>
        <w:rPr>
          <w:rFonts w:ascii="Arial" w:hAnsi="Arial" w:cs="Arial"/>
          <w:sz w:val="22"/>
          <w:szCs w:val="22"/>
        </w:rPr>
      </w:pPr>
      <w:r w:rsidRPr="00FE7CFC">
        <w:rPr>
          <w:rFonts w:ascii="Arial" w:hAnsi="Arial" w:cs="Arial"/>
          <w:sz w:val="22"/>
          <w:szCs w:val="22"/>
        </w:rPr>
        <w:t>Czy Zamawiający udzieli informacji, czy w ramach przeglądów Wykonawca ma uwzględnić cenę wymiany akumulatorów czy będzie to rozliczane dodatkową ofertą?</w:t>
      </w:r>
    </w:p>
    <w:p w:rsidR="00FE7CFC" w:rsidRPr="00FE7CFC" w:rsidRDefault="00FE7CFC" w:rsidP="00FE7CFC">
      <w:pPr>
        <w:rPr>
          <w:rFonts w:ascii="Arial" w:hAnsi="Arial" w:cs="Arial"/>
          <w:sz w:val="22"/>
          <w:szCs w:val="22"/>
        </w:rPr>
      </w:pPr>
      <w:r w:rsidRPr="00FE7CFC">
        <w:rPr>
          <w:rFonts w:ascii="Arial" w:hAnsi="Arial" w:cs="Arial"/>
          <w:sz w:val="22"/>
          <w:szCs w:val="22"/>
        </w:rPr>
        <w:t xml:space="preserve">Według zaleceń producenta wymiana akumulatorów nie następuje co roku, zależne jest to od wielu czynników m. in. warunków eksploatacji, dlatego po odpowiedniej diagnozie </w:t>
      </w:r>
      <w:proofErr w:type="spellStart"/>
      <w:r w:rsidRPr="00FE7CFC">
        <w:rPr>
          <w:rFonts w:ascii="Arial" w:hAnsi="Arial" w:cs="Arial"/>
          <w:sz w:val="22"/>
          <w:szCs w:val="22"/>
        </w:rPr>
        <w:t>serwisant</w:t>
      </w:r>
      <w:proofErr w:type="spellEnd"/>
      <w:r w:rsidRPr="00FE7CFC">
        <w:rPr>
          <w:rFonts w:ascii="Arial" w:hAnsi="Arial" w:cs="Arial"/>
          <w:sz w:val="22"/>
          <w:szCs w:val="22"/>
        </w:rPr>
        <w:t xml:space="preserve"> może stwierdzić taką konieczność. Jeżeli mamy wymieniać akumulatory, prosimy o informację w których urządzeniach w przeciągu 3 lat nastąpiła taka wymiana?</w:t>
      </w:r>
    </w:p>
    <w:p w:rsidR="000523C3" w:rsidRPr="00FE7CFC" w:rsidRDefault="00FE7CFC" w:rsidP="00FE7CFC">
      <w:pPr>
        <w:rPr>
          <w:rFonts w:ascii="Arial" w:hAnsi="Arial" w:cs="Arial"/>
          <w:b/>
          <w:sz w:val="22"/>
          <w:szCs w:val="22"/>
        </w:rPr>
      </w:pPr>
      <w:r w:rsidRPr="00FE7CFC">
        <w:rPr>
          <w:rFonts w:ascii="Arial" w:hAnsi="Arial" w:cs="Arial"/>
          <w:b/>
          <w:sz w:val="22"/>
          <w:szCs w:val="22"/>
        </w:rPr>
        <w:t>Odpowiedź: Wymiana akumulatorów będzie rozliczana dodatkową ofertą Wykonawcy na części (w przypadku konieczności ich wymiany).</w:t>
      </w:r>
    </w:p>
    <w:p w:rsidR="00B407B8" w:rsidRDefault="00B407B8">
      <w:pPr>
        <w:rPr>
          <w:rFonts w:ascii="Arial" w:hAnsi="Arial" w:cs="Arial"/>
          <w:sz w:val="22"/>
          <w:szCs w:val="22"/>
        </w:rPr>
      </w:pPr>
    </w:p>
    <w:p w:rsidR="00B407B8" w:rsidRPr="00B407B8" w:rsidRDefault="00B407B8" w:rsidP="00B407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3</w:t>
      </w:r>
      <w:r w:rsidRPr="00B407B8">
        <w:rPr>
          <w:rFonts w:ascii="Arial" w:hAnsi="Arial" w:cs="Arial"/>
          <w:b/>
          <w:sz w:val="22"/>
          <w:szCs w:val="22"/>
        </w:rPr>
        <w:t xml:space="preserve">   dotyczy zadania nr 5</w:t>
      </w:r>
    </w:p>
    <w:p w:rsidR="00B407B8" w:rsidRPr="00B407B8" w:rsidRDefault="00B407B8" w:rsidP="00B407B8">
      <w:pPr>
        <w:rPr>
          <w:rFonts w:ascii="Arial" w:hAnsi="Arial" w:cs="Arial"/>
          <w:sz w:val="22"/>
          <w:szCs w:val="22"/>
        </w:rPr>
      </w:pPr>
      <w:r w:rsidRPr="00B407B8">
        <w:rPr>
          <w:rFonts w:ascii="Arial" w:hAnsi="Arial" w:cs="Arial"/>
          <w:sz w:val="22"/>
          <w:szCs w:val="22"/>
        </w:rPr>
        <w:t xml:space="preserve">Czy zamawiający wydzieli do osobnego zadania przegląd Spirometru </w:t>
      </w:r>
      <w:proofErr w:type="spellStart"/>
      <w:r w:rsidRPr="00B407B8">
        <w:rPr>
          <w:rFonts w:ascii="Arial" w:hAnsi="Arial" w:cs="Arial"/>
          <w:sz w:val="22"/>
          <w:szCs w:val="22"/>
        </w:rPr>
        <w:t>Easy</w:t>
      </w:r>
      <w:proofErr w:type="spellEnd"/>
      <w:r w:rsidRPr="00B407B8">
        <w:rPr>
          <w:rFonts w:ascii="Arial" w:hAnsi="Arial" w:cs="Arial"/>
          <w:sz w:val="22"/>
          <w:szCs w:val="22"/>
        </w:rPr>
        <w:t xml:space="preserve"> One?</w:t>
      </w:r>
    </w:p>
    <w:p w:rsidR="00B407B8" w:rsidRPr="00B407B8" w:rsidRDefault="00B407B8" w:rsidP="00B407B8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B407B8">
        <w:rPr>
          <w:rFonts w:ascii="Arial" w:hAnsi="Arial" w:cs="Arial"/>
          <w:b/>
          <w:sz w:val="22"/>
          <w:szCs w:val="22"/>
        </w:rPr>
        <w:t>Odpowiedź: Nie wyrażamy zgody.</w:t>
      </w:r>
    </w:p>
    <w:bookmarkEnd w:id="0"/>
    <w:p w:rsidR="00B407B8" w:rsidRPr="00B407B8" w:rsidRDefault="00B407B8" w:rsidP="00B407B8">
      <w:pPr>
        <w:rPr>
          <w:rFonts w:ascii="Arial" w:hAnsi="Arial" w:cs="Arial"/>
          <w:sz w:val="22"/>
          <w:szCs w:val="22"/>
        </w:rPr>
      </w:pPr>
      <w:r w:rsidRPr="00B407B8">
        <w:rPr>
          <w:rFonts w:ascii="Arial" w:hAnsi="Arial" w:cs="Arial"/>
          <w:sz w:val="22"/>
          <w:szCs w:val="22"/>
        </w:rPr>
        <w:tab/>
      </w:r>
      <w:r w:rsidRPr="00B407B8">
        <w:rPr>
          <w:rFonts w:ascii="Arial" w:hAnsi="Arial" w:cs="Arial"/>
          <w:sz w:val="22"/>
          <w:szCs w:val="22"/>
        </w:rPr>
        <w:tab/>
      </w:r>
      <w:r w:rsidRPr="00B407B8">
        <w:rPr>
          <w:rFonts w:ascii="Arial" w:hAnsi="Arial" w:cs="Arial"/>
          <w:sz w:val="22"/>
          <w:szCs w:val="22"/>
        </w:rPr>
        <w:tab/>
      </w:r>
      <w:r w:rsidRPr="00B407B8">
        <w:rPr>
          <w:rFonts w:ascii="Arial" w:hAnsi="Arial" w:cs="Arial"/>
          <w:sz w:val="22"/>
          <w:szCs w:val="22"/>
        </w:rPr>
        <w:tab/>
      </w:r>
    </w:p>
    <w:p w:rsidR="008726FB" w:rsidRPr="00FE7CFC" w:rsidRDefault="008726FB">
      <w:pPr>
        <w:rPr>
          <w:rFonts w:ascii="Arial" w:hAnsi="Arial" w:cs="Arial"/>
          <w:sz w:val="22"/>
          <w:szCs w:val="22"/>
        </w:rPr>
      </w:pPr>
      <w:r w:rsidRPr="00FE7CFC">
        <w:rPr>
          <w:rFonts w:ascii="Arial" w:hAnsi="Arial" w:cs="Arial"/>
          <w:sz w:val="22"/>
          <w:szCs w:val="22"/>
        </w:rPr>
        <w:tab/>
      </w:r>
      <w:r w:rsidRPr="00FE7CFC">
        <w:rPr>
          <w:rFonts w:ascii="Arial" w:hAnsi="Arial" w:cs="Arial"/>
          <w:sz w:val="22"/>
          <w:szCs w:val="22"/>
        </w:rPr>
        <w:tab/>
      </w:r>
      <w:r w:rsidRPr="00FE7CFC">
        <w:rPr>
          <w:rFonts w:ascii="Arial" w:hAnsi="Arial" w:cs="Arial"/>
          <w:sz w:val="22"/>
          <w:szCs w:val="22"/>
        </w:rPr>
        <w:tab/>
      </w:r>
      <w:r w:rsidRPr="00FE7CFC">
        <w:rPr>
          <w:rFonts w:ascii="Arial" w:hAnsi="Arial" w:cs="Arial"/>
          <w:sz w:val="22"/>
          <w:szCs w:val="22"/>
        </w:rPr>
        <w:tab/>
      </w:r>
      <w:r w:rsidRPr="00FE7CFC">
        <w:rPr>
          <w:rFonts w:ascii="Arial" w:hAnsi="Arial" w:cs="Arial"/>
          <w:sz w:val="22"/>
          <w:szCs w:val="22"/>
        </w:rPr>
        <w:tab/>
      </w:r>
      <w:r w:rsidRPr="00FE7CFC">
        <w:rPr>
          <w:rFonts w:ascii="Arial" w:hAnsi="Arial" w:cs="Arial"/>
          <w:sz w:val="22"/>
          <w:szCs w:val="22"/>
        </w:rPr>
        <w:tab/>
      </w:r>
      <w:r w:rsidRPr="00FE7CFC">
        <w:rPr>
          <w:rFonts w:ascii="Arial" w:hAnsi="Arial" w:cs="Arial"/>
          <w:sz w:val="22"/>
          <w:szCs w:val="22"/>
        </w:rPr>
        <w:tab/>
      </w:r>
    </w:p>
    <w:sectPr w:rsidR="008726FB" w:rsidRPr="00FE7CFC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9" w:rsidRDefault="00D41269">
      <w:r>
        <w:separator/>
      </w:r>
    </w:p>
  </w:endnote>
  <w:endnote w:type="continuationSeparator" w:id="0">
    <w:p w:rsidR="00D41269" w:rsidRDefault="00D4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53AC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9" w:rsidRDefault="00D41269">
      <w:r>
        <w:separator/>
      </w:r>
    </w:p>
  </w:footnote>
  <w:footnote w:type="continuationSeparator" w:id="0">
    <w:p w:rsidR="00D41269" w:rsidRDefault="00D4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523C3"/>
    <w:rsid w:val="00060864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536BA"/>
    <w:rsid w:val="00253AC6"/>
    <w:rsid w:val="00261F52"/>
    <w:rsid w:val="00263A99"/>
    <w:rsid w:val="002660D2"/>
    <w:rsid w:val="00276844"/>
    <w:rsid w:val="00280362"/>
    <w:rsid w:val="00285825"/>
    <w:rsid w:val="002A6609"/>
    <w:rsid w:val="00327D0B"/>
    <w:rsid w:val="00330F82"/>
    <w:rsid w:val="00340229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950ED"/>
    <w:rsid w:val="007D3A3E"/>
    <w:rsid w:val="007F3A7B"/>
    <w:rsid w:val="00807531"/>
    <w:rsid w:val="0082029A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F3841"/>
    <w:rsid w:val="00A10C80"/>
    <w:rsid w:val="00A208C1"/>
    <w:rsid w:val="00A24818"/>
    <w:rsid w:val="00A26AC9"/>
    <w:rsid w:val="00A559BE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407B8"/>
    <w:rsid w:val="00BC32AF"/>
    <w:rsid w:val="00BD6CAD"/>
    <w:rsid w:val="00BD72D0"/>
    <w:rsid w:val="00BE5EC1"/>
    <w:rsid w:val="00BE712B"/>
    <w:rsid w:val="00C25F53"/>
    <w:rsid w:val="00C31D74"/>
    <w:rsid w:val="00CB7E8F"/>
    <w:rsid w:val="00CC185C"/>
    <w:rsid w:val="00CC74B5"/>
    <w:rsid w:val="00CE647A"/>
    <w:rsid w:val="00CF57CC"/>
    <w:rsid w:val="00D05D07"/>
    <w:rsid w:val="00D33269"/>
    <w:rsid w:val="00D376C5"/>
    <w:rsid w:val="00D41269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D164E"/>
    <w:rsid w:val="00ED2156"/>
    <w:rsid w:val="00EE2243"/>
    <w:rsid w:val="00F01C80"/>
    <w:rsid w:val="00F266B4"/>
    <w:rsid w:val="00F2767E"/>
    <w:rsid w:val="00F6395C"/>
    <w:rsid w:val="00F72317"/>
    <w:rsid w:val="00F977E5"/>
    <w:rsid w:val="00FB13A0"/>
    <w:rsid w:val="00FE0578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2D87-BD64-481B-BF48-62F49677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2016-02-25T09:54:00Z</cp:lastPrinted>
  <dcterms:created xsi:type="dcterms:W3CDTF">2017-03-10T10:10:00Z</dcterms:created>
  <dcterms:modified xsi:type="dcterms:W3CDTF">2017-03-10T12:22:00Z</dcterms:modified>
</cp:coreProperties>
</file>