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E07B80">
        <w:rPr>
          <w:rFonts w:ascii="Arial" w:hAnsi="Arial" w:cs="Arial"/>
          <w:b/>
          <w:color w:val="0000FF"/>
          <w:sz w:val="22"/>
          <w:szCs w:val="22"/>
          <w:shd w:val="clear" w:color="auto" w:fill="FFFFFF"/>
        </w:rPr>
        <w:t>13</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9B5AA2">
        <w:rPr>
          <w:rFonts w:ascii="Arial" w:hAnsi="Arial" w:cs="Arial"/>
          <w:b/>
          <w:color w:val="0000FF"/>
          <w:sz w:val="22"/>
          <w:shd w:val="clear" w:color="auto" w:fill="FFFFFF"/>
        </w:rPr>
        <w:t>8</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363269">
      <w:pPr>
        <w:pStyle w:val="Tekstpodstawowy"/>
        <w:ind w:left="142" w:hanging="142"/>
        <w:jc w:val="center"/>
        <w:rPr>
          <w:rFonts w:cs="Arial"/>
          <w:bCs/>
          <w:iCs/>
          <w:sz w:val="24"/>
          <w:szCs w:val="24"/>
        </w:rPr>
      </w:pPr>
      <w:r w:rsidRPr="00D000A9">
        <w:rPr>
          <w:rFonts w:cs="Arial"/>
          <w:bCs/>
          <w:iCs/>
          <w:sz w:val="24"/>
          <w:szCs w:val="24"/>
        </w:rPr>
        <w:t>Postępowania o udzielenie zamówienia publicznego</w:t>
      </w:r>
    </w:p>
    <w:p w:rsidR="00594AC5" w:rsidRPr="00594AC5" w:rsidRDefault="005150AC" w:rsidP="00011618">
      <w:pPr>
        <w:pStyle w:val="Tekstpodstawowy"/>
        <w:ind w:left="142" w:hanging="142"/>
        <w:jc w:val="center"/>
        <w:rPr>
          <w:rFonts w:cs="Arial"/>
          <w:sz w:val="24"/>
          <w:szCs w:val="24"/>
          <w:u w:val="single"/>
        </w:rPr>
      </w:pPr>
      <w:r w:rsidRPr="00D000A9">
        <w:rPr>
          <w:rFonts w:cs="Arial"/>
          <w:bCs/>
          <w:iCs/>
          <w:sz w:val="24"/>
          <w:szCs w:val="24"/>
        </w:rPr>
        <w:t>prowadzonego w trybie przetargu nieograniczonego</w:t>
      </w:r>
      <w:r w:rsidR="00011618">
        <w:rPr>
          <w:rFonts w:cs="Arial"/>
          <w:bCs/>
          <w:iCs/>
          <w:sz w:val="24"/>
          <w:szCs w:val="24"/>
        </w:rPr>
        <w:t xml:space="preserve"> </w:t>
      </w:r>
      <w:proofErr w:type="gramStart"/>
      <w:r w:rsidRPr="00D000A9">
        <w:rPr>
          <w:rFonts w:cs="Arial"/>
          <w:bCs/>
          <w:iCs/>
          <w:sz w:val="24"/>
          <w:szCs w:val="24"/>
        </w:rPr>
        <w:t xml:space="preserve">na </w:t>
      </w:r>
      <w:r w:rsidR="00F87B42">
        <w:rPr>
          <w:rFonts w:cs="Arial"/>
          <w:bCs/>
          <w:iCs/>
          <w:sz w:val="24"/>
          <w:szCs w:val="24"/>
        </w:rPr>
        <w:t>:</w:t>
      </w:r>
      <w:proofErr w:type="gramEnd"/>
    </w:p>
    <w:p w:rsidR="004133C3" w:rsidRDefault="00363269" w:rsidP="004133C3">
      <w:pPr>
        <w:pStyle w:val="Tekstpodstawowy"/>
        <w:tabs>
          <w:tab w:val="left" w:pos="8211"/>
        </w:tabs>
        <w:ind w:left="284"/>
        <w:jc w:val="center"/>
        <w:rPr>
          <w:rFonts w:ascii="Arial Narrow" w:hAnsi="Arial Narrow"/>
          <w:b/>
          <w:sz w:val="28"/>
        </w:rPr>
      </w:pPr>
      <w:r w:rsidRPr="00BF2DEF">
        <w:rPr>
          <w:bCs/>
          <w:iCs/>
          <w:sz w:val="24"/>
          <w:szCs w:val="24"/>
        </w:rPr>
        <w:t xml:space="preserve"> </w:t>
      </w:r>
      <w:r w:rsidRPr="002068B5">
        <w:rPr>
          <w:rFonts w:cs="Arial"/>
          <w:b/>
          <w:bCs/>
          <w:color w:val="0000FF"/>
          <w:u w:val="single"/>
        </w:rPr>
        <w:t xml:space="preserve"> </w:t>
      </w:r>
      <w:proofErr w:type="gramStart"/>
      <w:r w:rsidR="004133C3">
        <w:rPr>
          <w:rFonts w:cs="Arial"/>
          <w:b/>
          <w:bCs/>
          <w:snapToGrid w:val="0"/>
          <w:color w:val="0000FF"/>
          <w:szCs w:val="22"/>
          <w:u w:val="single"/>
        </w:rPr>
        <w:t xml:space="preserve">Dostawa </w:t>
      </w:r>
      <w:r w:rsidR="002F4112">
        <w:rPr>
          <w:rFonts w:cs="Arial"/>
          <w:b/>
          <w:bCs/>
          <w:snapToGrid w:val="0"/>
          <w:color w:val="0000FF"/>
          <w:szCs w:val="22"/>
          <w:u w:val="single"/>
        </w:rPr>
        <w:t xml:space="preserve"> </w:t>
      </w:r>
      <w:r w:rsidR="00E07B80">
        <w:rPr>
          <w:rFonts w:cs="Arial"/>
          <w:b/>
          <w:bCs/>
          <w:snapToGrid w:val="0"/>
          <w:color w:val="0000FF"/>
          <w:szCs w:val="22"/>
          <w:u w:val="single"/>
        </w:rPr>
        <w:t>produktów</w:t>
      </w:r>
      <w:proofErr w:type="gramEnd"/>
      <w:r w:rsidR="00E07B80">
        <w:rPr>
          <w:rFonts w:cs="Arial"/>
          <w:b/>
          <w:bCs/>
          <w:snapToGrid w:val="0"/>
          <w:color w:val="0000FF"/>
          <w:szCs w:val="22"/>
          <w:u w:val="single"/>
        </w:rPr>
        <w:t xml:space="preserve"> farmaceutycznych</w:t>
      </w:r>
    </w:p>
    <w:p w:rsidR="00363269" w:rsidRPr="00BF2DEF" w:rsidRDefault="00363269" w:rsidP="00363269">
      <w:pPr>
        <w:pStyle w:val="Tekstpodstawowy"/>
        <w:ind w:left="142" w:hanging="142"/>
        <w:jc w:val="center"/>
        <w:rPr>
          <w:rFonts w:cs="Arial"/>
          <w:bCs/>
          <w:color w:val="auto"/>
          <w:sz w:val="24"/>
          <w:szCs w:val="24"/>
          <w:u w:val="single"/>
        </w:rPr>
      </w:pPr>
    </w:p>
    <w:p w:rsidR="008D3B3D" w:rsidRDefault="008D3B3D" w:rsidP="008D3B3D">
      <w:pPr>
        <w:pStyle w:val="Tekstpodstawowy"/>
        <w:tabs>
          <w:tab w:val="left" w:pos="8211"/>
        </w:tabs>
        <w:ind w:left="284"/>
        <w:rPr>
          <w:rFonts w:ascii="Arial Narrow" w:hAnsi="Arial Narrow"/>
          <w:b/>
          <w:sz w:val="28"/>
        </w:rPr>
      </w:pP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29504A">
      <w:pPr>
        <w:pStyle w:val="pkt"/>
        <w:numPr>
          <w:ilvl w:val="0"/>
          <w:numId w:val="7"/>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rPr>
      </w:pPr>
      <w:r w:rsidRPr="001D0EC2">
        <w:rPr>
          <w:rFonts w:ascii="Arial" w:hAnsi="Arial" w:cs="Arial"/>
          <w:b/>
          <w:color w:val="0000FF"/>
          <w:sz w:val="20"/>
          <w:szCs w:val="20"/>
        </w:rPr>
        <w:t>N</w:t>
      </w:r>
      <w:r w:rsidR="0029504A">
        <w:rPr>
          <w:rFonts w:ascii="Arial" w:hAnsi="Arial" w:cs="Arial"/>
          <w:b/>
          <w:color w:val="0000FF"/>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 xml:space="preserve">Zamojski Szpital Niepubliczny Sp. z o. </w:t>
      </w:r>
      <w:proofErr w:type="gramStart"/>
      <w:r w:rsidRPr="00FB556F">
        <w:rPr>
          <w:rFonts w:cs="Arial"/>
          <w:sz w:val="20"/>
          <w:shd w:val="clear" w:color="auto" w:fill="FFFFFF"/>
        </w:rPr>
        <w:t>o</w:t>
      </w:r>
      <w:proofErr w:type="gramEnd"/>
      <w:r w:rsidRPr="00FB556F">
        <w:rPr>
          <w:rFonts w:cs="Arial"/>
          <w:sz w:val="20"/>
          <w:shd w:val="clear" w:color="auto" w:fill="FFFFFF"/>
        </w:rPr>
        <w:t>.</w:t>
      </w:r>
    </w:p>
    <w:p w:rsidR="008D3B3D" w:rsidRPr="00FB556F" w:rsidRDefault="008D3B3D" w:rsidP="008D3B3D">
      <w:pPr>
        <w:widowControl w:val="0"/>
        <w:rPr>
          <w:rFonts w:ascii="Arial" w:hAnsi="Arial" w:cs="Arial"/>
          <w:color w:val="000000"/>
        </w:rPr>
      </w:pPr>
      <w:proofErr w:type="gramStart"/>
      <w:r w:rsidRPr="00FB556F">
        <w:rPr>
          <w:rFonts w:ascii="Arial" w:hAnsi="Arial" w:cs="Arial"/>
          <w:color w:val="000000"/>
          <w:shd w:val="clear" w:color="auto" w:fill="FFFFFF"/>
        </w:rPr>
        <w:t>ul</w:t>
      </w:r>
      <w:proofErr w:type="gramEnd"/>
      <w:r w:rsidRPr="00FB556F">
        <w:rPr>
          <w:rFonts w:ascii="Arial" w:hAnsi="Arial" w:cs="Arial"/>
          <w:color w:val="000000"/>
          <w:shd w:val="clear" w:color="auto" w:fill="FFFFFF"/>
        </w:rPr>
        <w:t>.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proofErr w:type="gramStart"/>
      <w:r w:rsidRPr="00FB556F">
        <w:rPr>
          <w:rFonts w:ascii="Arial" w:hAnsi="Arial" w:cs="Arial"/>
          <w:color w:val="000000"/>
          <w:shd w:val="clear" w:color="auto" w:fill="FFFFFF"/>
        </w:rPr>
        <w:t>www</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szpital</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com</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pl</w:t>
      </w:r>
      <w:proofErr w:type="gramEnd"/>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w:t>
      </w:r>
      <w:proofErr w:type="gramStart"/>
      <w:r w:rsidRPr="00FB556F">
        <w:rPr>
          <w:rFonts w:ascii="Arial" w:hAnsi="Arial" w:cs="Arial"/>
          <w:color w:val="000000"/>
          <w:shd w:val="clear" w:color="auto" w:fill="FFFFFF"/>
        </w:rPr>
        <w:t>:szpitalniepublicznyzam</w:t>
      </w:r>
      <w:proofErr w:type="gramEnd"/>
      <w:r w:rsidRPr="00FB556F">
        <w:rPr>
          <w:rFonts w:ascii="Arial" w:hAnsi="Arial" w:cs="Arial"/>
          <w:color w:val="000000"/>
          <w:shd w:val="clear" w:color="auto" w:fill="FFFFFF"/>
        </w:rPr>
        <w:t>@wp.</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11618" w:rsidRPr="00FB556F" w:rsidRDefault="00011618"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B616A" w:rsidRPr="00FB556F" w:rsidRDefault="004B616A"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1D0EC2"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lastRenderedPageBreak/>
        <w:t xml:space="preserve">II. </w:t>
      </w:r>
      <w:r w:rsidR="008D3B3D" w:rsidRPr="001D0EC2">
        <w:rPr>
          <w:rFonts w:ascii="Arial" w:hAnsi="Arial" w:cs="Arial"/>
          <w:b/>
          <w:color w:val="0000FF"/>
          <w:sz w:val="20"/>
          <w:szCs w:val="20"/>
        </w:rPr>
        <w:t>T</w:t>
      </w:r>
      <w:r w:rsidR="0029504A">
        <w:rPr>
          <w:rFonts w:ascii="Arial" w:hAnsi="Arial" w:cs="Arial"/>
          <w:b/>
          <w:color w:val="0000FF"/>
          <w:sz w:val="20"/>
          <w:szCs w:val="20"/>
        </w:rPr>
        <w:t>RYB UDZIELENIA ZAMÓWIENIA</w:t>
      </w:r>
      <w:r w:rsidR="008D3B3D" w:rsidRPr="001D0EC2">
        <w:rPr>
          <w:rFonts w:ascii="Arial" w:hAnsi="Arial" w:cs="Arial"/>
          <w:b/>
          <w:color w:val="0000FF"/>
          <w:sz w:val="20"/>
          <w:szCs w:val="20"/>
        </w:rPr>
        <w:t>.</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BF04F0">
        <w:rPr>
          <w:rFonts w:ascii="Arial" w:hAnsi="Arial" w:cs="Arial"/>
          <w:sz w:val="20"/>
          <w:szCs w:val="20"/>
        </w:rPr>
        <w:t>1</w:t>
      </w:r>
      <w:r w:rsidRPr="001B492E">
        <w:rPr>
          <w:rFonts w:ascii="Arial" w:hAnsi="Arial" w:cs="Arial"/>
          <w:sz w:val="20"/>
          <w:szCs w:val="20"/>
        </w:rPr>
        <w:t>.Postępowanie przeprowadzone jest w trybie przetargu nieograniczonego zgodnie z przepisami ustawy z dnia 29 stycznia 2004 - Prawo zamówień publicznych (</w:t>
      </w:r>
      <w:r w:rsidR="003D3AB6" w:rsidRPr="001B492E">
        <w:rPr>
          <w:rFonts w:ascii="Arial" w:hAnsi="Arial" w:cs="Arial"/>
          <w:bCs/>
          <w:sz w:val="20"/>
          <w:szCs w:val="20"/>
        </w:rPr>
        <w:t>tekst jednolity: Dz. U. z 201</w:t>
      </w:r>
      <w:r w:rsidR="002715A1">
        <w:rPr>
          <w:rFonts w:ascii="Arial" w:hAnsi="Arial" w:cs="Arial"/>
          <w:bCs/>
          <w:sz w:val="20"/>
          <w:szCs w:val="20"/>
        </w:rPr>
        <w:t>8</w:t>
      </w:r>
      <w:proofErr w:type="gramStart"/>
      <w:r w:rsidR="003D3AB6" w:rsidRPr="001B492E">
        <w:rPr>
          <w:rFonts w:ascii="Arial" w:hAnsi="Arial" w:cs="Arial"/>
          <w:bCs/>
          <w:sz w:val="20"/>
          <w:szCs w:val="20"/>
        </w:rPr>
        <w:t>r.,  poz</w:t>
      </w:r>
      <w:proofErr w:type="gramEnd"/>
      <w:r w:rsidR="003D3AB6" w:rsidRPr="001B492E">
        <w:rPr>
          <w:rFonts w:ascii="Arial" w:hAnsi="Arial" w:cs="Arial"/>
          <w:bCs/>
          <w:sz w:val="20"/>
          <w:szCs w:val="20"/>
        </w:rPr>
        <w:t>. 1</w:t>
      </w:r>
      <w:r w:rsidR="002715A1">
        <w:rPr>
          <w:rFonts w:ascii="Arial" w:hAnsi="Arial" w:cs="Arial"/>
          <w:bCs/>
          <w:sz w:val="20"/>
          <w:szCs w:val="20"/>
        </w:rPr>
        <w:t>986</w:t>
      </w:r>
      <w:r w:rsidRPr="001B492E">
        <w:rPr>
          <w:rFonts w:ascii="Arial" w:hAnsi="Arial" w:cs="Arial"/>
          <w:sz w:val="20"/>
          <w:szCs w:val="20"/>
        </w:rPr>
        <w:t xml:space="preserve">). </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sz w:val="20"/>
          <w:szCs w:val="20"/>
        </w:rPr>
        <w:t>2.Wartość postępowania nie przekracza równoważności kwoty określonej w przepisach wykonawczych wydanych na podstawie art. 11 ust. 8 ustawy.</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color w:val="000000"/>
          <w:sz w:val="20"/>
          <w:szCs w:val="20"/>
        </w:rPr>
        <w:t xml:space="preserve">3.W zakresie nieuregulowanym niniejszą Specyfikacją Istotnych Warunków Zamówienia, zwaną dalej „SIWZ”, zastosowanie mają przepisy ustawy </w:t>
      </w:r>
      <w:proofErr w:type="spellStart"/>
      <w:r w:rsidRPr="001B492E">
        <w:rPr>
          <w:rFonts w:ascii="Arial" w:hAnsi="Arial" w:cs="Arial"/>
          <w:color w:val="000000"/>
          <w:sz w:val="20"/>
          <w:szCs w:val="20"/>
        </w:rPr>
        <w:t>Pzp</w:t>
      </w:r>
      <w:proofErr w:type="spellEnd"/>
      <w:r w:rsidRPr="001B492E">
        <w:rPr>
          <w:rFonts w:ascii="Arial" w:hAnsi="Arial" w:cs="Arial"/>
          <w:color w:val="000000"/>
          <w:sz w:val="20"/>
          <w:szCs w:val="20"/>
        </w:rPr>
        <w:t xml:space="preserve"> oraz jej aktów wykonawczych jak również Rozporządzenia Ministra Rozwoju z dnia 26 lipca 2016 r. w sprawie rodzajów dokumentów, </w:t>
      </w:r>
      <w:r w:rsidRPr="001B492E">
        <w:rPr>
          <w:rFonts w:ascii="Arial" w:hAnsi="Arial" w:cs="Arial"/>
          <w:sz w:val="20"/>
          <w:szCs w:val="20"/>
        </w:rPr>
        <w:t xml:space="preserve">jakich może żądać zamawiający od wykonawcy w postępowaniu o udzielenie zamówienia (Dz. U. </w:t>
      </w:r>
      <w:proofErr w:type="gramStart"/>
      <w:r w:rsidRPr="001B492E">
        <w:rPr>
          <w:rFonts w:ascii="Arial" w:hAnsi="Arial" w:cs="Arial"/>
          <w:sz w:val="20"/>
          <w:szCs w:val="20"/>
        </w:rPr>
        <w:t>z</w:t>
      </w:r>
      <w:proofErr w:type="gramEnd"/>
      <w:r w:rsidRPr="001B492E">
        <w:rPr>
          <w:rFonts w:ascii="Arial" w:hAnsi="Arial" w:cs="Arial"/>
          <w:sz w:val="20"/>
          <w:szCs w:val="20"/>
        </w:rPr>
        <w:t xml:space="preserve"> 201</w:t>
      </w:r>
      <w:r w:rsidR="002715A1">
        <w:rPr>
          <w:rFonts w:ascii="Arial" w:hAnsi="Arial" w:cs="Arial"/>
          <w:sz w:val="20"/>
          <w:szCs w:val="20"/>
        </w:rPr>
        <w:t>8</w:t>
      </w:r>
      <w:r w:rsidRPr="001B492E">
        <w:rPr>
          <w:rFonts w:ascii="Arial" w:hAnsi="Arial" w:cs="Arial"/>
          <w:sz w:val="20"/>
          <w:szCs w:val="20"/>
        </w:rPr>
        <w:t xml:space="preserve"> r. poz. 1</w:t>
      </w:r>
      <w:r w:rsidR="002715A1">
        <w:rPr>
          <w:rFonts w:ascii="Arial" w:hAnsi="Arial" w:cs="Arial"/>
          <w:sz w:val="20"/>
          <w:szCs w:val="20"/>
        </w:rPr>
        <w:t>993</w:t>
      </w:r>
      <w:r w:rsidRPr="001B492E">
        <w:rPr>
          <w:rFonts w:ascii="Arial" w:hAnsi="Arial" w:cs="Arial"/>
          <w:sz w:val="20"/>
          <w:szCs w:val="20"/>
        </w:rPr>
        <w:t>).</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 xml:space="preserve">4.Zamawiający nie dopuszcza składania ofert wariantowych, ustanowienia dynamicznego systemu </w:t>
      </w:r>
      <w:proofErr w:type="gramStart"/>
      <w:r w:rsidRPr="001B492E">
        <w:rPr>
          <w:rFonts w:ascii="Arial" w:eastAsia="Batang" w:hAnsi="Arial" w:cs="Arial"/>
        </w:rPr>
        <w:t>zakupów  oraz</w:t>
      </w:r>
      <w:proofErr w:type="gramEnd"/>
      <w:r w:rsidRPr="001B492E">
        <w:rPr>
          <w:rFonts w:ascii="Arial" w:eastAsia="Batang" w:hAnsi="Arial" w:cs="Arial"/>
        </w:rPr>
        <w:t xml:space="preserve"> wyboru  najkorzystniejszej oferty  z   zastosowaniem aukcji elektronicznej.</w:t>
      </w:r>
    </w:p>
    <w:p w:rsidR="00BF04F0" w:rsidRPr="001B492E" w:rsidRDefault="00BF04F0" w:rsidP="003774B9">
      <w:pPr>
        <w:tabs>
          <w:tab w:val="left" w:pos="426"/>
        </w:tabs>
        <w:suppressAutoHyphens w:val="0"/>
        <w:spacing w:after="120" w:line="276" w:lineRule="auto"/>
        <w:jc w:val="both"/>
        <w:rPr>
          <w:rFonts w:ascii="Arial" w:eastAsia="Batang" w:hAnsi="Arial" w:cs="Arial"/>
        </w:rPr>
      </w:pPr>
      <w:proofErr w:type="gramStart"/>
      <w:r w:rsidRPr="001B492E">
        <w:rPr>
          <w:rFonts w:ascii="Arial" w:eastAsia="Batang" w:hAnsi="Arial" w:cs="Arial"/>
        </w:rPr>
        <w:t>5 .Zamawiający  dopuszcza</w:t>
      </w:r>
      <w:proofErr w:type="gramEnd"/>
      <w:r w:rsidRPr="001B492E">
        <w:rPr>
          <w:rFonts w:ascii="Arial" w:eastAsia="Batang" w:hAnsi="Arial" w:cs="Arial"/>
        </w:rPr>
        <w:t xml:space="preserve">  składani</w:t>
      </w:r>
      <w:r w:rsidR="00F918B7">
        <w:rPr>
          <w:rFonts w:ascii="Arial" w:eastAsia="Batang" w:hAnsi="Arial" w:cs="Arial"/>
        </w:rPr>
        <w:t>e</w:t>
      </w:r>
      <w:r w:rsidRPr="001B492E">
        <w:rPr>
          <w:rFonts w:ascii="Arial" w:eastAsia="Batang" w:hAnsi="Arial" w:cs="Arial"/>
        </w:rPr>
        <w:t xml:space="preserve">  ofert  częściowych.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6. Zamawiający nie przewiduje udzielenia zamówień uzupełniających w </w:t>
      </w:r>
      <w:proofErr w:type="gramStart"/>
      <w:r w:rsidRPr="001B492E">
        <w:rPr>
          <w:rFonts w:ascii="Arial" w:eastAsia="Batang" w:hAnsi="Arial" w:cs="Arial"/>
        </w:rPr>
        <w:t>myśl  art</w:t>
      </w:r>
      <w:proofErr w:type="gramEnd"/>
      <w:r w:rsidRPr="001B492E">
        <w:rPr>
          <w:rFonts w:ascii="Arial" w:eastAsia="Batang" w:hAnsi="Arial" w:cs="Arial"/>
        </w:rPr>
        <w:t xml:space="preserve">. 67 ust. 1 pkt 7 </w:t>
      </w:r>
      <w:proofErr w:type="spellStart"/>
      <w:r w:rsidRPr="001B492E">
        <w:rPr>
          <w:rFonts w:ascii="Arial" w:eastAsia="Batang" w:hAnsi="Arial" w:cs="Arial"/>
        </w:rPr>
        <w:t>Pzp</w:t>
      </w:r>
      <w:proofErr w:type="spellEnd"/>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7. Zamawiający nie przewiduje udzielania zaliczek.</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8. Zamawiający nie przewiduje zawarcia umowy ramowej.</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9. Zamawiający nie przewiduje zwrotu kosztów udziału w postępowaniu</w:t>
      </w:r>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10.</w:t>
      </w:r>
      <w:r w:rsidRPr="001B492E">
        <w:rPr>
          <w:rFonts w:ascii="Arial" w:eastAsia="Batang" w:hAnsi="Arial" w:cs="Arial"/>
        </w:rPr>
        <w:tab/>
        <w:t xml:space="preserve">W </w:t>
      </w:r>
      <w:proofErr w:type="gramStart"/>
      <w:r w:rsidRPr="001B492E">
        <w:rPr>
          <w:rFonts w:ascii="Arial" w:eastAsia="Batang" w:hAnsi="Arial" w:cs="Arial"/>
        </w:rPr>
        <w:t>sytuacji gdy</w:t>
      </w:r>
      <w:proofErr w:type="gramEnd"/>
      <w:r w:rsidRPr="001B492E">
        <w:rPr>
          <w:rFonts w:ascii="Arial" w:eastAsia="Batang" w:hAnsi="Arial" w:cs="Arial"/>
        </w:rPr>
        <w:t xml:space="preserve">, Wykonawca zamierza powierzyć wykonanie części zamówienia podwykonawcom, zobligowany jest do wskazania w oświadczeniu (zał. nr 1 do SIWZ) części zamówienia przewidzianej do wykonania przez podwykonawcę i podania nazwy firmy podwykonawcy. ( </w:t>
      </w:r>
      <w:proofErr w:type="gramStart"/>
      <w:r w:rsidRPr="001B492E">
        <w:rPr>
          <w:rFonts w:ascii="Arial" w:eastAsia="Batang" w:hAnsi="Arial" w:cs="Arial"/>
        </w:rPr>
        <w:t>o</w:t>
      </w:r>
      <w:proofErr w:type="gramEnd"/>
      <w:r w:rsidRPr="001B492E">
        <w:rPr>
          <w:rFonts w:ascii="Arial" w:eastAsia="Batang" w:hAnsi="Arial" w:cs="Arial"/>
        </w:rPr>
        <w:t xml:space="preserve"> ile są znane)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11.Powierzenie wykonania części zamówienia podwykonawcom nie zwalnia Wykonawcy z odpowiedzialności za należyte wykonanie tego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12.</w:t>
      </w:r>
      <w:r w:rsidRPr="001B492E">
        <w:rPr>
          <w:rFonts w:ascii="Arial" w:eastAsia="Batang" w:hAnsi="Arial" w:cs="Arial"/>
        </w:rPr>
        <w:tab/>
        <w:t>W przypadku, gdy Wykonawca nie wskaże części zamówienia, której wykonanie powierzy podwykonawcom, Zamawiający uzna, że całość zamówienia wykona samodzielnie.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13.</w:t>
      </w:r>
      <w:r w:rsidRPr="001B492E">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14.</w:t>
      </w:r>
      <w:r w:rsidRPr="001B492E">
        <w:rPr>
          <w:rFonts w:ascii="Arial" w:eastAsia="Batang" w:hAnsi="Arial" w:cs="Arial"/>
        </w:rPr>
        <w:tab/>
        <w:t xml:space="preserve">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w:t>
      </w:r>
      <w:proofErr w:type="gramStart"/>
      <w:r w:rsidRPr="001B492E">
        <w:rPr>
          <w:rFonts w:ascii="Arial" w:eastAsia="Batang" w:hAnsi="Arial" w:cs="Arial"/>
        </w:rPr>
        <w:t>oceniona jako</w:t>
      </w:r>
      <w:proofErr w:type="gramEnd"/>
      <w:r w:rsidRPr="001B492E">
        <w:rPr>
          <w:rFonts w:ascii="Arial" w:eastAsia="Batang" w:hAnsi="Arial" w:cs="Arial"/>
        </w:rPr>
        <w:t xml:space="preserve"> najkorzystniejsza, nie podlega wykluczeniu oraz spełnia warunki udziału w postępowaniu, o ile taka możliwość została przewidziana w specyfikacji istotnych warunków zamówienia lub w ogłoszeniu o zamówieniu.</w:t>
      </w:r>
    </w:p>
    <w:p w:rsidR="009C52B1" w:rsidRPr="00FE6BE8" w:rsidRDefault="009C52B1" w:rsidP="009C52B1">
      <w:pPr>
        <w:pStyle w:val="Tekstpodstawowy"/>
        <w:widowControl/>
        <w:suppressAutoHyphens w:val="0"/>
        <w:spacing w:after="60"/>
        <w:ind w:right="0"/>
        <w:jc w:val="both"/>
        <w:rPr>
          <w:rFonts w:cs="Arial"/>
          <w:sz w:val="20"/>
        </w:rPr>
      </w:pPr>
      <w:r>
        <w:rPr>
          <w:rFonts w:cs="Arial"/>
          <w:color w:val="auto"/>
          <w:sz w:val="20"/>
        </w:rPr>
        <w:t>6</w:t>
      </w:r>
      <w:r w:rsidRPr="00FE6BE8">
        <w:rPr>
          <w:rFonts w:cs="Arial"/>
          <w:color w:val="auto"/>
          <w:sz w:val="20"/>
        </w:rPr>
        <w:t>.</w:t>
      </w:r>
      <w:r w:rsidRPr="00FE6BE8">
        <w:rPr>
          <w:rFonts w:cs="Arial"/>
          <w:sz w:val="20"/>
        </w:rPr>
        <w:t xml:space="preserve">Zamawiajacy wymaga aby cena nie była wyższa niż wysokość limitu </w:t>
      </w:r>
      <w:proofErr w:type="gramStart"/>
      <w:r w:rsidRPr="00FE6BE8">
        <w:rPr>
          <w:rFonts w:cs="Arial"/>
          <w:sz w:val="20"/>
        </w:rPr>
        <w:t>finansowania  przez</w:t>
      </w:r>
      <w:proofErr w:type="gramEnd"/>
      <w:r w:rsidRPr="00FE6BE8">
        <w:rPr>
          <w:rFonts w:cs="Arial"/>
          <w:sz w:val="20"/>
        </w:rPr>
        <w:t xml:space="preserve"> Narodowy Fundusz Zdrowia we wskazaniach objętych refundacją.</w:t>
      </w:r>
    </w:p>
    <w:p w:rsidR="009C52B1" w:rsidRPr="00793DD3" w:rsidRDefault="009C52B1" w:rsidP="009C52B1">
      <w:pPr>
        <w:pStyle w:val="Tekstpodstawowy"/>
        <w:widowControl/>
        <w:tabs>
          <w:tab w:val="left" w:pos="426"/>
        </w:tabs>
        <w:suppressAutoHyphens w:val="0"/>
        <w:spacing w:before="60"/>
        <w:ind w:right="0"/>
        <w:jc w:val="both"/>
        <w:rPr>
          <w:rFonts w:cs="Arial"/>
          <w:sz w:val="20"/>
        </w:rPr>
      </w:pPr>
      <w:r>
        <w:rPr>
          <w:rFonts w:cs="Arial"/>
          <w:sz w:val="20"/>
        </w:rPr>
        <w:t>7</w:t>
      </w:r>
      <w:r w:rsidRPr="00FE6BE8">
        <w:rPr>
          <w:rFonts w:cs="Arial"/>
          <w:sz w:val="20"/>
        </w:rPr>
        <w:t xml:space="preserve">.Wspólny Słownik Zamówień (CPV): </w:t>
      </w:r>
      <w:r w:rsidRPr="00793DD3">
        <w:rPr>
          <w:rFonts w:cs="Arial"/>
          <w:sz w:val="20"/>
        </w:rPr>
        <w:t>33.60.00.00-6 Produkty farmaceutyczne.</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t xml:space="preserve">III. </w:t>
      </w:r>
      <w:r w:rsidR="008D3B3D" w:rsidRPr="001D0EC2">
        <w:rPr>
          <w:rFonts w:ascii="Arial" w:hAnsi="Arial" w:cs="Arial"/>
          <w:b/>
          <w:color w:val="0000FF"/>
          <w:sz w:val="20"/>
          <w:szCs w:val="20"/>
        </w:rPr>
        <w:t>O</w:t>
      </w:r>
      <w:r w:rsidR="0029504A">
        <w:rPr>
          <w:rFonts w:ascii="Arial" w:hAnsi="Arial" w:cs="Arial"/>
          <w:b/>
          <w:color w:val="0000FF"/>
          <w:sz w:val="20"/>
          <w:szCs w:val="20"/>
        </w:rPr>
        <w:t>PIS PRZEDMIOTU ZAMÓWIENIA</w:t>
      </w:r>
      <w:r w:rsidR="008D3B3D" w:rsidRPr="001D0EC2">
        <w:rPr>
          <w:rFonts w:ascii="Arial" w:hAnsi="Arial" w:cs="Arial"/>
          <w:b/>
          <w:color w:val="0000FF"/>
          <w:sz w:val="20"/>
          <w:szCs w:val="20"/>
        </w:rPr>
        <w:t>.</w:t>
      </w:r>
    </w:p>
    <w:p w:rsidR="009C52B1" w:rsidRPr="00FE6BE8" w:rsidRDefault="009C52B1" w:rsidP="009C52B1">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1.Przedmiot zamówienia stanowi </w:t>
      </w:r>
      <w:r w:rsidRPr="00FE6BE8">
        <w:rPr>
          <w:rFonts w:cs="Arial"/>
          <w:b/>
          <w:sz w:val="20"/>
        </w:rPr>
        <w:t xml:space="preserve">dostawa </w:t>
      </w:r>
      <w:r w:rsidR="002715A1">
        <w:rPr>
          <w:rFonts w:cs="Arial"/>
          <w:b/>
          <w:sz w:val="20"/>
        </w:rPr>
        <w:t>produktów farmaceutycznych</w:t>
      </w:r>
      <w:r>
        <w:rPr>
          <w:rFonts w:cs="Arial"/>
          <w:b/>
          <w:sz w:val="20"/>
        </w:rPr>
        <w:t>,</w:t>
      </w:r>
      <w:r w:rsidRPr="00FE6BE8">
        <w:rPr>
          <w:rFonts w:cs="Arial"/>
          <w:b/>
          <w:sz w:val="20"/>
        </w:rPr>
        <w:t xml:space="preserve"> </w:t>
      </w:r>
      <w:r w:rsidRPr="00FE6BE8">
        <w:rPr>
          <w:rFonts w:cs="Arial"/>
          <w:color w:val="auto"/>
          <w:sz w:val="20"/>
        </w:rPr>
        <w:t>których szczegółowy opis i za</w:t>
      </w:r>
      <w:r>
        <w:rPr>
          <w:rFonts w:cs="Arial"/>
          <w:color w:val="auto"/>
          <w:sz w:val="20"/>
        </w:rPr>
        <w:t xml:space="preserve">kres zawarto w Załącznikach </w:t>
      </w:r>
      <w:proofErr w:type="gramStart"/>
      <w:r>
        <w:rPr>
          <w:rFonts w:cs="Arial"/>
          <w:color w:val="auto"/>
          <w:sz w:val="20"/>
        </w:rPr>
        <w:t xml:space="preserve">Nr 2 </w:t>
      </w:r>
      <w:r w:rsidRPr="00FE6BE8">
        <w:rPr>
          <w:rFonts w:cs="Arial"/>
          <w:color w:val="auto"/>
          <w:sz w:val="20"/>
        </w:rPr>
        <w:t xml:space="preserve"> do</w:t>
      </w:r>
      <w:proofErr w:type="gramEnd"/>
      <w:r w:rsidRPr="00FE6BE8">
        <w:rPr>
          <w:rFonts w:cs="Arial"/>
          <w:color w:val="auto"/>
          <w:sz w:val="20"/>
        </w:rPr>
        <w:t xml:space="preserve"> SIWZ </w:t>
      </w:r>
      <w:r>
        <w:rPr>
          <w:rFonts w:cs="Arial"/>
          <w:color w:val="auto"/>
          <w:sz w:val="20"/>
        </w:rPr>
        <w:t xml:space="preserve"> - „Formularz asortymentowo-</w:t>
      </w:r>
      <w:r w:rsidRPr="00FE6BE8">
        <w:rPr>
          <w:rFonts w:cs="Arial"/>
          <w:color w:val="auto"/>
          <w:sz w:val="20"/>
        </w:rPr>
        <w:t xml:space="preserve"> cenowy“.</w:t>
      </w:r>
    </w:p>
    <w:p w:rsidR="009C52B1" w:rsidRPr="00FE6BE8" w:rsidRDefault="00011618" w:rsidP="009C52B1">
      <w:pPr>
        <w:pStyle w:val="Tekstpodstawowy"/>
        <w:widowControl/>
        <w:tabs>
          <w:tab w:val="left" w:pos="426"/>
          <w:tab w:val="left" w:pos="541"/>
        </w:tabs>
        <w:suppressAutoHyphens w:val="0"/>
        <w:spacing w:after="60"/>
        <w:ind w:right="0"/>
        <w:jc w:val="both"/>
        <w:rPr>
          <w:rFonts w:cs="Arial"/>
          <w:bCs/>
          <w:color w:val="auto"/>
          <w:sz w:val="20"/>
        </w:rPr>
      </w:pPr>
      <w:r>
        <w:rPr>
          <w:rFonts w:cs="Arial"/>
          <w:color w:val="auto"/>
          <w:sz w:val="20"/>
        </w:rPr>
        <w:t>2</w:t>
      </w:r>
      <w:r w:rsidR="009C52B1" w:rsidRPr="00FE6BE8">
        <w:rPr>
          <w:rFonts w:cs="Arial"/>
          <w:color w:val="auto"/>
          <w:sz w:val="20"/>
        </w:rPr>
        <w:t>.Okres ważności przedmiotu zamówienia (przydatności d</w:t>
      </w:r>
      <w:r w:rsidR="00E00171">
        <w:rPr>
          <w:rFonts w:cs="Arial"/>
          <w:color w:val="auto"/>
          <w:sz w:val="20"/>
        </w:rPr>
        <w:t>o użycia) musi wynosić minimum 6</w:t>
      </w:r>
      <w:r w:rsidR="009C52B1" w:rsidRPr="00FE6BE8">
        <w:rPr>
          <w:rFonts w:cs="Arial"/>
          <w:color w:val="auto"/>
          <w:sz w:val="20"/>
        </w:rPr>
        <w:t xml:space="preserve"> miesięcy licząc od daty dostawy do siedziby Zamawiającego</w:t>
      </w:r>
      <w:r w:rsidR="002715A1">
        <w:rPr>
          <w:rFonts w:cs="Arial"/>
          <w:color w:val="auto"/>
          <w:sz w:val="20"/>
        </w:rPr>
        <w:t>.</w:t>
      </w:r>
      <w:r w:rsidR="009C52B1" w:rsidRPr="00FE6BE8">
        <w:rPr>
          <w:rFonts w:cs="Arial"/>
          <w:color w:val="auto"/>
          <w:sz w:val="20"/>
        </w:rPr>
        <w:t xml:space="preserve"> </w:t>
      </w:r>
    </w:p>
    <w:p w:rsidR="00E00171" w:rsidRPr="00E00171" w:rsidRDefault="00011618" w:rsidP="00E00171">
      <w:pPr>
        <w:pStyle w:val="Default"/>
        <w:rPr>
          <w:rFonts w:ascii="Arial" w:hAnsi="Arial" w:cs="Arial"/>
          <w:sz w:val="20"/>
          <w:szCs w:val="20"/>
        </w:rPr>
      </w:pPr>
      <w:r w:rsidRPr="00E00171">
        <w:rPr>
          <w:rFonts w:ascii="Arial" w:hAnsi="Arial" w:cs="Arial"/>
          <w:color w:val="auto"/>
          <w:sz w:val="20"/>
          <w:szCs w:val="20"/>
        </w:rPr>
        <w:lastRenderedPageBreak/>
        <w:t>3</w:t>
      </w:r>
      <w:r w:rsidR="009C52B1" w:rsidRPr="00E00171">
        <w:rPr>
          <w:rFonts w:ascii="Arial" w:hAnsi="Arial" w:cs="Arial"/>
          <w:color w:val="auto"/>
          <w:sz w:val="20"/>
          <w:szCs w:val="20"/>
        </w:rPr>
        <w:t>.</w:t>
      </w:r>
      <w:r w:rsidR="00E00171" w:rsidRPr="00E00171">
        <w:rPr>
          <w:rFonts w:ascii="Arial" w:hAnsi="Arial" w:cs="Arial"/>
          <w:sz w:val="20"/>
          <w:szCs w:val="20"/>
        </w:rPr>
        <w:t xml:space="preserve"> Przedmiot zamówienia musi być oznakowany zgodnie z rozporządzeniem Ministra Zdrowia z dnia 20 lutego 2009r. w sprawie wymagań dotyczących oznakowania opakowań produktu leczniczego i treści ulotek (Dz. U. </w:t>
      </w:r>
      <w:proofErr w:type="gramStart"/>
      <w:r w:rsidR="00E00171" w:rsidRPr="00E00171">
        <w:rPr>
          <w:rFonts w:ascii="Arial" w:hAnsi="Arial" w:cs="Arial"/>
          <w:sz w:val="20"/>
          <w:szCs w:val="20"/>
        </w:rPr>
        <w:t>z</w:t>
      </w:r>
      <w:proofErr w:type="gramEnd"/>
      <w:r w:rsidR="00E00171" w:rsidRPr="00E00171">
        <w:rPr>
          <w:rFonts w:ascii="Arial" w:hAnsi="Arial" w:cs="Arial"/>
          <w:sz w:val="20"/>
          <w:szCs w:val="20"/>
        </w:rPr>
        <w:t xml:space="preserve"> 2015 r., poz. 1109), w szczególności, zgodnie z zapisem § 17, tj. do każdego opakowania produktu leczniczego wymagana jest ulotka w języku polskim. </w:t>
      </w:r>
    </w:p>
    <w:p w:rsidR="009C52B1" w:rsidRPr="00FE6BE8" w:rsidRDefault="00E00171" w:rsidP="009C52B1">
      <w:pPr>
        <w:pStyle w:val="Tekstpodstawowy"/>
        <w:widowControl/>
        <w:suppressAutoHyphens w:val="0"/>
        <w:spacing w:after="60"/>
        <w:ind w:right="0"/>
        <w:jc w:val="both"/>
        <w:rPr>
          <w:rFonts w:cs="Arial"/>
          <w:sz w:val="20"/>
        </w:rPr>
      </w:pPr>
      <w:r>
        <w:rPr>
          <w:rFonts w:cs="Arial"/>
          <w:color w:val="auto"/>
          <w:sz w:val="20"/>
        </w:rPr>
        <w:t xml:space="preserve"> </w:t>
      </w:r>
      <w:r w:rsidR="00011618">
        <w:rPr>
          <w:rFonts w:cs="Arial"/>
          <w:color w:val="auto"/>
          <w:sz w:val="20"/>
        </w:rPr>
        <w:t>4</w:t>
      </w:r>
      <w:r w:rsidR="009C52B1" w:rsidRPr="00FE6BE8">
        <w:rPr>
          <w:rFonts w:cs="Arial"/>
          <w:color w:val="auto"/>
          <w:sz w:val="20"/>
        </w:rPr>
        <w:t xml:space="preserve">.Zamawiający </w:t>
      </w:r>
      <w:proofErr w:type="gramStart"/>
      <w:r w:rsidR="009C52B1" w:rsidRPr="00FE6BE8">
        <w:rPr>
          <w:rFonts w:cs="Arial"/>
          <w:color w:val="auto"/>
          <w:sz w:val="20"/>
        </w:rPr>
        <w:t>wymaga aby</w:t>
      </w:r>
      <w:proofErr w:type="gramEnd"/>
      <w:r w:rsidR="009C52B1" w:rsidRPr="00FE6BE8">
        <w:rPr>
          <w:rFonts w:cs="Arial"/>
          <w:color w:val="auto"/>
          <w:sz w:val="20"/>
        </w:rPr>
        <w:t xml:space="preserve"> Wykonawca w składanej ofercie zawarł kod EAN wszystkich oferowanych produktów leczniczych (jeżeli został nadany).</w:t>
      </w:r>
    </w:p>
    <w:p w:rsidR="00230109" w:rsidRPr="001B492E" w:rsidRDefault="00230109" w:rsidP="00230109">
      <w:pPr>
        <w:pStyle w:val="Nagwek2"/>
        <w:tabs>
          <w:tab w:val="left" w:pos="4900"/>
        </w:tabs>
        <w:rPr>
          <w:rFonts w:cs="Arial"/>
          <w:smallCaps/>
          <w:sz w:val="20"/>
        </w:rPr>
      </w:pPr>
    </w:p>
    <w:p w:rsidR="00FB556F" w:rsidRPr="001D0EC2" w:rsidRDefault="00BC5629" w:rsidP="00BF04F0">
      <w:pPr>
        <w:pStyle w:val="Nagwek2"/>
        <w:tabs>
          <w:tab w:val="left" w:pos="4900"/>
        </w:tabs>
        <w:rPr>
          <w:rFonts w:cs="Arial"/>
          <w:color w:val="0000FF"/>
          <w:sz w:val="20"/>
        </w:rPr>
      </w:pPr>
      <w:r w:rsidRPr="001D0EC2">
        <w:rPr>
          <w:rFonts w:cs="Arial"/>
          <w:color w:val="0000FF"/>
          <w:sz w:val="20"/>
        </w:rPr>
        <w:t>IV</w:t>
      </w:r>
      <w:r w:rsidR="004723E1" w:rsidRPr="001D0EC2">
        <w:rPr>
          <w:rFonts w:cs="Arial"/>
          <w:color w:val="0000FF"/>
          <w:sz w:val="20"/>
        </w:rPr>
        <w:t>. T</w:t>
      </w:r>
      <w:r w:rsidR="0029504A">
        <w:rPr>
          <w:rFonts w:cs="Arial"/>
          <w:color w:val="0000FF"/>
          <w:sz w:val="20"/>
        </w:rPr>
        <w:t>ERMIN WYKONANIA ZAMÓWIENIA</w:t>
      </w:r>
      <w:r w:rsidR="004723E1" w:rsidRPr="001D0EC2">
        <w:rPr>
          <w:rFonts w:cs="Arial"/>
          <w:color w:val="0000FF"/>
          <w:sz w:val="20"/>
        </w:rPr>
        <w:t>.</w:t>
      </w:r>
      <w:bookmarkStart w:id="0" w:name="_Toc461006137"/>
      <w:bookmarkStart w:id="1" w:name="_Toc252429980"/>
      <w:r w:rsidR="00FB556F" w:rsidRPr="001D0EC2">
        <w:rPr>
          <w:rFonts w:cs="Arial"/>
          <w:color w:val="0000FF"/>
          <w:sz w:val="20"/>
        </w:rPr>
        <w:t xml:space="preserve"> </w:t>
      </w:r>
    </w:p>
    <w:p w:rsidR="009C52B1" w:rsidRDefault="009C52B1" w:rsidP="009C52B1">
      <w:pPr>
        <w:pStyle w:val="Akapitzlist"/>
        <w:spacing w:after="0" w:line="288" w:lineRule="auto"/>
        <w:ind w:left="0"/>
        <w:rPr>
          <w:rFonts w:ascii="Arial" w:hAnsi="Arial" w:cs="Arial"/>
          <w:sz w:val="20"/>
          <w:szCs w:val="20"/>
        </w:rPr>
      </w:pPr>
      <w:r w:rsidRPr="00B922D3">
        <w:rPr>
          <w:rFonts w:ascii="Arial" w:hAnsi="Arial" w:cs="Arial"/>
          <w:sz w:val="20"/>
          <w:szCs w:val="20"/>
        </w:rPr>
        <w:t>1.</w:t>
      </w:r>
      <w:r>
        <w:rPr>
          <w:rFonts w:ascii="Arial" w:hAnsi="Arial" w:cs="Arial"/>
          <w:sz w:val="20"/>
          <w:szCs w:val="20"/>
        </w:rPr>
        <w:t xml:space="preserve"> </w:t>
      </w:r>
      <w:r w:rsidRPr="00B922D3">
        <w:rPr>
          <w:rFonts w:ascii="Arial" w:hAnsi="Arial" w:cs="Arial"/>
          <w:sz w:val="20"/>
          <w:szCs w:val="20"/>
        </w:rPr>
        <w:t xml:space="preserve">Dostawy przedmiotu zamówienia </w:t>
      </w:r>
      <w:r w:rsidRPr="00B922D3">
        <w:rPr>
          <w:rFonts w:ascii="Arial" w:hAnsi="Arial" w:cs="Arial"/>
          <w:b/>
          <w:bCs/>
          <w:iCs/>
          <w:sz w:val="20"/>
          <w:szCs w:val="20"/>
        </w:rPr>
        <w:t>sukcesywnie</w:t>
      </w:r>
      <w:r w:rsidRPr="00B922D3">
        <w:rPr>
          <w:rFonts w:ascii="Arial" w:hAnsi="Arial" w:cs="Arial"/>
          <w:b/>
          <w:bCs/>
          <w:i/>
          <w:iCs/>
          <w:sz w:val="20"/>
          <w:szCs w:val="20"/>
        </w:rPr>
        <w:t xml:space="preserve"> </w:t>
      </w:r>
      <w:r w:rsidRPr="00B922D3">
        <w:rPr>
          <w:rFonts w:ascii="Arial" w:hAnsi="Arial" w:cs="Arial"/>
          <w:sz w:val="20"/>
          <w:szCs w:val="20"/>
        </w:rPr>
        <w:t>wg przekazywanyc</w:t>
      </w:r>
      <w:r>
        <w:rPr>
          <w:rFonts w:ascii="Arial" w:hAnsi="Arial" w:cs="Arial"/>
          <w:sz w:val="20"/>
          <w:szCs w:val="20"/>
        </w:rPr>
        <w:t>h na bieżąco potrzeb w terminie</w:t>
      </w:r>
      <w:r w:rsidRPr="00B922D3">
        <w:rPr>
          <w:rFonts w:ascii="Arial" w:hAnsi="Arial" w:cs="Arial"/>
          <w:sz w:val="20"/>
          <w:szCs w:val="20"/>
        </w:rPr>
        <w:t>:</w:t>
      </w:r>
    </w:p>
    <w:p w:rsidR="009C52B1" w:rsidRPr="00B922D3" w:rsidRDefault="009C52B1" w:rsidP="009C52B1">
      <w:pPr>
        <w:pStyle w:val="Akapitzlist"/>
        <w:spacing w:after="0" w:line="288" w:lineRule="auto"/>
        <w:ind w:left="0"/>
        <w:rPr>
          <w:rFonts w:ascii="Arial" w:hAnsi="Arial" w:cs="Arial"/>
          <w:b/>
          <w:color w:val="000000"/>
          <w:sz w:val="20"/>
          <w:szCs w:val="20"/>
        </w:rPr>
      </w:pPr>
      <w:r>
        <w:rPr>
          <w:rFonts w:ascii="Arial" w:hAnsi="Arial" w:cs="Arial"/>
          <w:sz w:val="20"/>
          <w:szCs w:val="20"/>
        </w:rPr>
        <w:t xml:space="preserve">    </w:t>
      </w:r>
      <w:proofErr w:type="gramStart"/>
      <w:r w:rsidRPr="00B922D3">
        <w:rPr>
          <w:rFonts w:ascii="Arial" w:hAnsi="Arial" w:cs="Arial"/>
          <w:b/>
          <w:color w:val="000000"/>
          <w:sz w:val="20"/>
          <w:szCs w:val="20"/>
        </w:rPr>
        <w:t xml:space="preserve">od </w:t>
      </w:r>
      <w:r>
        <w:rPr>
          <w:rFonts w:ascii="Arial" w:hAnsi="Arial" w:cs="Arial"/>
          <w:b/>
          <w:color w:val="000000"/>
          <w:sz w:val="20"/>
          <w:szCs w:val="20"/>
        </w:rPr>
        <w:t xml:space="preserve"> dnia</w:t>
      </w:r>
      <w:proofErr w:type="gramEnd"/>
      <w:r>
        <w:rPr>
          <w:rFonts w:ascii="Arial" w:hAnsi="Arial" w:cs="Arial"/>
          <w:b/>
          <w:color w:val="000000"/>
          <w:sz w:val="20"/>
          <w:szCs w:val="20"/>
        </w:rPr>
        <w:t xml:space="preserve"> podpisania umowy do dnia 31.12.</w:t>
      </w:r>
      <w:r w:rsidRPr="00B922D3">
        <w:rPr>
          <w:rFonts w:ascii="Arial" w:hAnsi="Arial" w:cs="Arial"/>
          <w:b/>
          <w:color w:val="000000"/>
          <w:sz w:val="20"/>
          <w:szCs w:val="20"/>
        </w:rPr>
        <w:t>201</w:t>
      </w:r>
      <w:r w:rsidR="002715A1">
        <w:rPr>
          <w:rFonts w:ascii="Arial" w:hAnsi="Arial" w:cs="Arial"/>
          <w:b/>
          <w:color w:val="000000"/>
          <w:sz w:val="20"/>
          <w:szCs w:val="20"/>
        </w:rPr>
        <w:t>9</w:t>
      </w:r>
      <w:proofErr w:type="gramStart"/>
      <w:r w:rsidRPr="00B922D3">
        <w:rPr>
          <w:rFonts w:ascii="Arial" w:hAnsi="Arial" w:cs="Arial"/>
          <w:b/>
          <w:color w:val="000000"/>
          <w:sz w:val="20"/>
          <w:szCs w:val="20"/>
        </w:rPr>
        <w:t>r</w:t>
      </w:r>
      <w:proofErr w:type="gramEnd"/>
      <w:r w:rsidRPr="00B922D3">
        <w:rPr>
          <w:rFonts w:ascii="Arial" w:hAnsi="Arial" w:cs="Arial"/>
          <w:b/>
          <w:color w:val="000000"/>
          <w:sz w:val="20"/>
          <w:szCs w:val="20"/>
        </w:rPr>
        <w:t>.</w:t>
      </w:r>
    </w:p>
    <w:p w:rsidR="009C52B1" w:rsidRPr="004A3A67" w:rsidRDefault="009C52B1" w:rsidP="009C52B1">
      <w:pPr>
        <w:suppressAutoHyphens w:val="0"/>
        <w:spacing w:line="288" w:lineRule="auto"/>
        <w:ind w:right="-2"/>
        <w:rPr>
          <w:rFonts w:ascii="Arial" w:hAnsi="Arial" w:cs="Arial"/>
        </w:rPr>
      </w:pPr>
      <w:r>
        <w:rPr>
          <w:rFonts w:ascii="Arial" w:hAnsi="Arial" w:cs="Arial"/>
        </w:rPr>
        <w:t>2.</w:t>
      </w:r>
      <w:r w:rsidRPr="00B922D3">
        <w:rPr>
          <w:rFonts w:ascii="Arial" w:hAnsi="Arial" w:cs="Arial"/>
        </w:rPr>
        <w:t>Realizacja na podstawie zamówień przesyłanych faksem</w:t>
      </w:r>
      <w:r w:rsidRPr="004A3A67">
        <w:rPr>
          <w:rFonts w:ascii="Arial" w:hAnsi="Arial" w:cs="Arial"/>
        </w:rPr>
        <w:t xml:space="preserve">, w ciągu 24 godzin od złożenia zamówienia, a w sytuacjach ekstremalnych (na tzw. RATUNEK) – </w:t>
      </w:r>
      <w:proofErr w:type="gramStart"/>
      <w:r w:rsidRPr="004A3A67">
        <w:rPr>
          <w:rFonts w:ascii="Arial" w:hAnsi="Arial" w:cs="Arial"/>
        </w:rPr>
        <w:t>w  dniu</w:t>
      </w:r>
      <w:proofErr w:type="gramEnd"/>
      <w:r w:rsidRPr="004A3A67">
        <w:rPr>
          <w:rFonts w:ascii="Arial" w:hAnsi="Arial" w:cs="Arial"/>
        </w:rPr>
        <w:t xml:space="preserve"> złożenia zamówienia.</w:t>
      </w:r>
    </w:p>
    <w:p w:rsidR="009C52B1" w:rsidRPr="00B922D3" w:rsidRDefault="009C52B1" w:rsidP="009C52B1">
      <w:pPr>
        <w:suppressAutoHyphens w:val="0"/>
        <w:spacing w:line="288" w:lineRule="auto"/>
        <w:ind w:right="-2"/>
        <w:rPr>
          <w:rFonts w:ascii="Arial" w:hAnsi="Arial" w:cs="Arial"/>
        </w:rPr>
      </w:pPr>
      <w:r>
        <w:rPr>
          <w:rFonts w:ascii="Arial" w:hAnsi="Arial" w:cs="Arial"/>
        </w:rPr>
        <w:t>3.</w:t>
      </w:r>
      <w:r w:rsidRPr="00B922D3">
        <w:rPr>
          <w:rFonts w:ascii="Arial" w:hAnsi="Arial" w:cs="Arial"/>
        </w:rPr>
        <w:t xml:space="preserve">Zamawiającemu przysługuje prawo bieżącego określania ilości i </w:t>
      </w:r>
      <w:proofErr w:type="gramStart"/>
      <w:r w:rsidRPr="00B922D3">
        <w:rPr>
          <w:rFonts w:ascii="Arial" w:hAnsi="Arial" w:cs="Arial"/>
        </w:rPr>
        <w:t>rodzaju  zamawianego</w:t>
      </w:r>
      <w:proofErr w:type="gramEnd"/>
      <w:r w:rsidRPr="00B922D3">
        <w:rPr>
          <w:rFonts w:ascii="Arial" w:hAnsi="Arial" w:cs="Arial"/>
        </w:rPr>
        <w:t xml:space="preserve"> asortymentu w granicach określonych wartością umowy, zgodnie z potrzebami Zamawiającego. </w:t>
      </w:r>
    </w:p>
    <w:p w:rsidR="009C52B1" w:rsidRPr="00B922D3" w:rsidRDefault="009C52B1" w:rsidP="009C52B1">
      <w:pPr>
        <w:suppressAutoHyphens w:val="0"/>
        <w:spacing w:line="288" w:lineRule="auto"/>
        <w:rPr>
          <w:rFonts w:ascii="Arial" w:hAnsi="Arial" w:cs="Arial"/>
        </w:rPr>
      </w:pPr>
      <w:r>
        <w:rPr>
          <w:rFonts w:ascii="Arial" w:hAnsi="Arial" w:cs="Arial"/>
        </w:rPr>
        <w:t>4.</w:t>
      </w:r>
      <w:r w:rsidRPr="00B922D3">
        <w:rPr>
          <w:rFonts w:ascii="Arial" w:hAnsi="Arial" w:cs="Arial"/>
        </w:rPr>
        <w:t>Po stronie Wykonawcy spoczywa obowiązek rozładunku i złożenia towaru w miejscu wskazanym przez Zamawiającego.</w:t>
      </w:r>
    </w:p>
    <w:p w:rsidR="009C52B1" w:rsidRPr="00B922D3" w:rsidRDefault="009C52B1" w:rsidP="009C52B1">
      <w:pPr>
        <w:suppressAutoHyphens w:val="0"/>
        <w:spacing w:line="288" w:lineRule="auto"/>
        <w:rPr>
          <w:rFonts w:ascii="Arial" w:hAnsi="Arial" w:cs="Arial"/>
        </w:rPr>
      </w:pPr>
      <w:r>
        <w:rPr>
          <w:rFonts w:ascii="Arial" w:hAnsi="Arial" w:cs="Arial"/>
        </w:rPr>
        <w:t>5.</w:t>
      </w:r>
      <w:r w:rsidRPr="00B922D3">
        <w:rPr>
          <w:rFonts w:ascii="Arial" w:hAnsi="Arial" w:cs="Arial"/>
        </w:rPr>
        <w:t>Wraz z towarem należy dostarczyć fakturę VAT. Oprócz faktury w formie papierowej, wymaga się przesłania Zamawiającemu faktury w wersji elektronicznej zawierającej kody EAN dostarczanych preparatów.</w:t>
      </w:r>
    </w:p>
    <w:p w:rsidR="009C52B1" w:rsidRPr="00B922D3" w:rsidRDefault="009C52B1" w:rsidP="009C52B1">
      <w:pPr>
        <w:suppressAutoHyphens w:val="0"/>
        <w:spacing w:line="288" w:lineRule="auto"/>
        <w:rPr>
          <w:rFonts w:ascii="Arial" w:hAnsi="Arial" w:cs="Arial"/>
        </w:rPr>
      </w:pPr>
      <w:r>
        <w:rPr>
          <w:rFonts w:ascii="Arial" w:hAnsi="Arial" w:cs="Arial"/>
        </w:rPr>
        <w:t>6.</w:t>
      </w:r>
      <w:r w:rsidRPr="00B922D3">
        <w:rPr>
          <w:rFonts w:ascii="Arial" w:hAnsi="Arial" w:cs="Arial"/>
        </w:rPr>
        <w:t xml:space="preserve">Wymaga się zgodności fizycznie dostarczonych preparatów wg. serii i dat ważności z danymi zawartymi </w:t>
      </w:r>
      <w:proofErr w:type="gramStart"/>
      <w:r w:rsidRPr="00B922D3">
        <w:rPr>
          <w:rFonts w:ascii="Arial" w:hAnsi="Arial" w:cs="Arial"/>
        </w:rPr>
        <w:t>na  fakturze</w:t>
      </w:r>
      <w:proofErr w:type="gramEnd"/>
      <w:r w:rsidRPr="00B922D3">
        <w:rPr>
          <w:rFonts w:ascii="Arial" w:hAnsi="Arial" w:cs="Arial"/>
        </w:rPr>
        <w:t xml:space="preserve"> lub dokumencie towarzyszącym przy dostawie, np. WZ (tzn. zgodność dostawy z fakturą/WZ).</w:t>
      </w:r>
    </w:p>
    <w:p w:rsidR="00BF04F0" w:rsidRPr="001B492E" w:rsidRDefault="00BF04F0" w:rsidP="00BF04F0">
      <w:pPr>
        <w:rPr>
          <w:rFonts w:ascii="Arial" w:hAnsi="Arial" w:cs="Arial"/>
        </w:rPr>
      </w:pPr>
    </w:p>
    <w:p w:rsidR="00F86342" w:rsidRDefault="00F86342" w:rsidP="00F86342">
      <w:pPr>
        <w:suppressAutoHyphens w:val="0"/>
        <w:spacing w:line="271" w:lineRule="auto"/>
        <w:jc w:val="both"/>
        <w:rPr>
          <w:rFonts w:ascii="Arial" w:hAnsi="Arial" w:cs="Arial"/>
          <w:b/>
          <w:color w:val="0000FF"/>
        </w:rPr>
      </w:pPr>
      <w:r w:rsidRPr="001D0EC2">
        <w:rPr>
          <w:rFonts w:ascii="Arial" w:hAnsi="Arial" w:cs="Arial"/>
          <w:b/>
          <w:color w:val="0000FF"/>
        </w:rPr>
        <w:t>V. WARUNKI UDZIAŁU W POSTĘPOWANIU ORAZ OPIS SPOSOBU DOKONYWANIA OCENY SPEŁNIANIA TYCH WARUNKÓW</w:t>
      </w:r>
    </w:p>
    <w:p w:rsidR="00F86342" w:rsidRPr="001B492E" w:rsidRDefault="00F86342" w:rsidP="00F86342">
      <w:pPr>
        <w:suppressAutoHyphens w:val="0"/>
        <w:spacing w:line="271" w:lineRule="auto"/>
        <w:jc w:val="both"/>
        <w:rPr>
          <w:rFonts w:ascii="Arial" w:hAnsi="Arial" w:cs="Arial"/>
          <w:b/>
        </w:rPr>
      </w:pPr>
      <w:r w:rsidRPr="001B492E">
        <w:rPr>
          <w:rFonts w:ascii="Arial" w:hAnsi="Arial" w:cs="Arial"/>
          <w:b/>
        </w:rPr>
        <w:t>O udzielenie zamówienia ubiegać mogą się Wykonawcy, którzy:</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Nie podlegają wykluczeniu</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Spełniają warunki udziału w postępowaniu dotyczące;</w:t>
      </w:r>
    </w:p>
    <w:p w:rsidR="00D70624" w:rsidRDefault="00F86342" w:rsidP="00F87B42">
      <w:pPr>
        <w:numPr>
          <w:ilvl w:val="0"/>
          <w:numId w:val="21"/>
        </w:numPr>
        <w:suppressAutoHyphens w:val="0"/>
        <w:jc w:val="both"/>
        <w:rPr>
          <w:rFonts w:ascii="Arial" w:hAnsi="Arial" w:cs="Arial"/>
        </w:rPr>
      </w:pPr>
      <w:bookmarkStart w:id="2" w:name="_GoBack"/>
      <w:bookmarkEnd w:id="2"/>
      <w:proofErr w:type="gramStart"/>
      <w:r w:rsidRPr="001B492E">
        <w:rPr>
          <w:rFonts w:ascii="Arial" w:hAnsi="Arial" w:cs="Arial"/>
        </w:rPr>
        <w:t>kompetencji</w:t>
      </w:r>
      <w:proofErr w:type="gramEnd"/>
      <w:r w:rsidRPr="001B492E">
        <w:rPr>
          <w:rFonts w:ascii="Arial" w:hAnsi="Arial" w:cs="Arial"/>
        </w:rPr>
        <w:t xml:space="preserve"> lub uprawnień do prowadzenia określonej działalności zawodowej o ile wynika to z odrębnych przepisów </w:t>
      </w:r>
    </w:p>
    <w:p w:rsidR="00F86342" w:rsidRPr="001B492E" w:rsidRDefault="00F86342" w:rsidP="00D70624">
      <w:pPr>
        <w:suppressAutoHyphens w:val="0"/>
        <w:ind w:left="1070"/>
        <w:jc w:val="both"/>
        <w:rPr>
          <w:rFonts w:ascii="Arial" w:hAnsi="Arial" w:cs="Arial"/>
        </w:rPr>
      </w:pPr>
      <w:r w:rsidRPr="001B492E">
        <w:rPr>
          <w:rFonts w:ascii="Arial" w:hAnsi="Arial" w:cs="Arial"/>
        </w:rPr>
        <w:t>Zamawiający nie precyzuje szcz</w:t>
      </w:r>
      <w:r w:rsidR="002715A1">
        <w:rPr>
          <w:rFonts w:ascii="Arial" w:hAnsi="Arial" w:cs="Arial"/>
        </w:rPr>
        <w:t>ególnych wymagań w tym zakresie</w:t>
      </w:r>
    </w:p>
    <w:p w:rsidR="00F86342" w:rsidRPr="001B492E" w:rsidRDefault="00F86342" w:rsidP="00F87B42">
      <w:pPr>
        <w:suppressAutoHyphens w:val="0"/>
        <w:ind w:left="1068"/>
        <w:jc w:val="both"/>
        <w:rPr>
          <w:rFonts w:ascii="Arial" w:hAnsi="Arial" w:cs="Arial"/>
        </w:rPr>
      </w:pPr>
    </w:p>
    <w:p w:rsidR="00D70624" w:rsidRDefault="00F86342" w:rsidP="0003124A">
      <w:pPr>
        <w:numPr>
          <w:ilvl w:val="0"/>
          <w:numId w:val="21"/>
        </w:numPr>
        <w:suppressAutoHyphens w:val="0"/>
        <w:jc w:val="both"/>
        <w:rPr>
          <w:rFonts w:ascii="Arial" w:hAnsi="Arial" w:cs="Arial"/>
        </w:rPr>
      </w:pPr>
      <w:proofErr w:type="gramStart"/>
      <w:r w:rsidRPr="00D70624">
        <w:rPr>
          <w:rFonts w:ascii="Arial" w:hAnsi="Arial" w:cs="Arial"/>
        </w:rPr>
        <w:t>sytuacji</w:t>
      </w:r>
      <w:proofErr w:type="gramEnd"/>
      <w:r w:rsidRPr="00D70624">
        <w:rPr>
          <w:rFonts w:ascii="Arial" w:hAnsi="Arial" w:cs="Arial"/>
        </w:rPr>
        <w:t xml:space="preserve"> ekonomicznej lub finansowej, </w:t>
      </w:r>
    </w:p>
    <w:p w:rsidR="00F86342" w:rsidRDefault="00F86342" w:rsidP="00D70624">
      <w:pPr>
        <w:suppressAutoHyphens w:val="0"/>
        <w:ind w:left="1070"/>
        <w:jc w:val="both"/>
        <w:rPr>
          <w:rFonts w:ascii="Arial" w:hAnsi="Arial" w:cs="Arial"/>
        </w:rPr>
      </w:pPr>
      <w:r w:rsidRPr="00D70624">
        <w:rPr>
          <w:rFonts w:ascii="Arial" w:hAnsi="Arial" w:cs="Arial"/>
        </w:rPr>
        <w:t xml:space="preserve">Zamawiający nie precyzuje szczególnych wymagań w tym zakresie, </w:t>
      </w:r>
    </w:p>
    <w:p w:rsidR="00A96327" w:rsidRPr="001B492E" w:rsidRDefault="00A96327" w:rsidP="00D70624">
      <w:pPr>
        <w:suppressAutoHyphens w:val="0"/>
        <w:ind w:left="1070"/>
        <w:jc w:val="both"/>
        <w:rPr>
          <w:rFonts w:ascii="Arial" w:hAnsi="Arial" w:cs="Arial"/>
        </w:rPr>
      </w:pPr>
    </w:p>
    <w:p w:rsidR="00D70624" w:rsidRPr="00A96327" w:rsidRDefault="00F86342" w:rsidP="00F86342">
      <w:pPr>
        <w:numPr>
          <w:ilvl w:val="0"/>
          <w:numId w:val="21"/>
        </w:numPr>
        <w:suppressAutoHyphens w:val="0"/>
        <w:autoSpaceDE w:val="0"/>
        <w:autoSpaceDN w:val="0"/>
        <w:adjustRightInd w:val="0"/>
        <w:jc w:val="both"/>
        <w:rPr>
          <w:rFonts w:ascii="Arial" w:hAnsi="Arial" w:cs="Arial"/>
          <w:b/>
          <w:bCs/>
          <w:color w:val="0000FF"/>
          <w:u w:val="single"/>
        </w:rPr>
      </w:pPr>
      <w:r w:rsidRPr="00C51455">
        <w:rPr>
          <w:rFonts w:ascii="Arial" w:hAnsi="Arial" w:cs="Arial"/>
        </w:rPr>
        <w:t xml:space="preserve"> </w:t>
      </w:r>
      <w:proofErr w:type="gramStart"/>
      <w:r w:rsidRPr="00C51455">
        <w:rPr>
          <w:rFonts w:ascii="Arial" w:hAnsi="Arial" w:cs="Arial"/>
        </w:rPr>
        <w:t>zdolności</w:t>
      </w:r>
      <w:proofErr w:type="gramEnd"/>
      <w:r w:rsidRPr="00C51455">
        <w:rPr>
          <w:rFonts w:ascii="Arial" w:hAnsi="Arial" w:cs="Arial"/>
        </w:rPr>
        <w:t xml:space="preserve"> technicznej lub zawodowej, </w:t>
      </w:r>
    </w:p>
    <w:p w:rsidR="00C51455" w:rsidRPr="00C51455" w:rsidRDefault="00C51455" w:rsidP="00D70624">
      <w:pPr>
        <w:suppressAutoHyphens w:val="0"/>
        <w:autoSpaceDE w:val="0"/>
        <w:autoSpaceDN w:val="0"/>
        <w:adjustRightInd w:val="0"/>
        <w:ind w:left="1070"/>
        <w:jc w:val="both"/>
        <w:rPr>
          <w:rFonts w:ascii="Arial" w:hAnsi="Arial" w:cs="Arial"/>
          <w:b/>
          <w:bCs/>
          <w:color w:val="0000FF"/>
          <w:u w:val="single"/>
        </w:rPr>
      </w:pPr>
      <w:r w:rsidRPr="001B492E">
        <w:rPr>
          <w:rFonts w:ascii="Arial" w:hAnsi="Arial" w:cs="Arial"/>
        </w:rPr>
        <w:t>Zamawiający nie precyzuje szczególnych wymagań w tym zakresie</w:t>
      </w:r>
    </w:p>
    <w:p w:rsidR="00D70624" w:rsidRDefault="00D70624" w:rsidP="00C51455">
      <w:pPr>
        <w:suppressAutoHyphens w:val="0"/>
        <w:autoSpaceDE w:val="0"/>
        <w:autoSpaceDN w:val="0"/>
        <w:adjustRightInd w:val="0"/>
        <w:jc w:val="both"/>
        <w:rPr>
          <w:rFonts w:ascii="Arial" w:hAnsi="Arial" w:cs="Arial"/>
          <w:b/>
          <w:bCs/>
          <w:color w:val="0000FF"/>
          <w:u w:val="single"/>
        </w:rPr>
      </w:pPr>
    </w:p>
    <w:p w:rsidR="00F86342" w:rsidRPr="00C51455" w:rsidRDefault="00F86342" w:rsidP="00C51455">
      <w:pPr>
        <w:suppressAutoHyphens w:val="0"/>
        <w:autoSpaceDE w:val="0"/>
        <w:autoSpaceDN w:val="0"/>
        <w:adjustRightInd w:val="0"/>
        <w:jc w:val="both"/>
        <w:rPr>
          <w:rFonts w:ascii="Arial" w:hAnsi="Arial" w:cs="Arial"/>
          <w:b/>
          <w:bCs/>
          <w:color w:val="0000FF"/>
          <w:u w:val="single"/>
        </w:rPr>
      </w:pPr>
      <w:r w:rsidRPr="00C51455">
        <w:rPr>
          <w:rFonts w:ascii="Arial" w:hAnsi="Arial" w:cs="Arial"/>
          <w:b/>
          <w:bCs/>
          <w:color w:val="0000FF"/>
          <w:u w:val="single"/>
        </w:rPr>
        <w:t>ETAP I</w:t>
      </w:r>
    </w:p>
    <w:p w:rsidR="00F86342" w:rsidRPr="001B492E" w:rsidRDefault="00F86342" w:rsidP="00F86342">
      <w:pPr>
        <w:suppressAutoHyphens w:val="0"/>
        <w:autoSpaceDE w:val="0"/>
        <w:autoSpaceDN w:val="0"/>
        <w:adjustRightInd w:val="0"/>
        <w:jc w:val="both"/>
        <w:rPr>
          <w:rFonts w:ascii="Arial" w:hAnsi="Arial" w:cs="Arial"/>
          <w:b/>
          <w:color w:val="0000FF"/>
          <w:u w:val="single"/>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5.1. </w:t>
      </w:r>
      <w:r w:rsidRPr="001B492E">
        <w:rPr>
          <w:rFonts w:ascii="Arial" w:hAnsi="Arial" w:cs="Arial"/>
        </w:rPr>
        <w:t xml:space="preserve">Do </w:t>
      </w:r>
      <w:proofErr w:type="gramStart"/>
      <w:r w:rsidRPr="001B492E">
        <w:rPr>
          <w:rFonts w:ascii="Arial" w:hAnsi="Arial" w:cs="Arial"/>
        </w:rPr>
        <w:t>oferty  wykonawca</w:t>
      </w:r>
      <w:proofErr w:type="gramEnd"/>
      <w:r w:rsidRPr="001B492E">
        <w:rPr>
          <w:rFonts w:ascii="Arial" w:hAnsi="Arial" w:cs="Arial"/>
        </w:rPr>
        <w:t xml:space="preserve"> dołącza aktualne na dzień składania ofert lub wniosków o dopuszczenie do udziału w postępowaniu oświadczenie w zakresie wskazanym przez zamawiającego w ogłoszeniu o zamówieniu lub w specyfikacji istotnych warunków zamówienia (załączniki nr </w:t>
      </w:r>
      <w:r w:rsidR="00F87B42">
        <w:rPr>
          <w:rFonts w:ascii="Arial" w:hAnsi="Arial" w:cs="Arial"/>
        </w:rPr>
        <w:t>3</w:t>
      </w:r>
      <w:r w:rsidRPr="001B492E">
        <w:rPr>
          <w:rFonts w:ascii="Arial" w:hAnsi="Arial" w:cs="Arial"/>
        </w:rPr>
        <w:t xml:space="preserve"> i </w:t>
      </w:r>
      <w:r w:rsidR="00F87B42">
        <w:rPr>
          <w:rFonts w:ascii="Arial" w:hAnsi="Arial" w:cs="Arial"/>
        </w:rPr>
        <w:t>4</w:t>
      </w:r>
      <w:r w:rsidRPr="001B492E">
        <w:rPr>
          <w:rFonts w:ascii="Arial" w:hAnsi="Arial" w:cs="Arial"/>
        </w:rPr>
        <w:t xml:space="preserve"> do SIWZ);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5.2. W przypadku wspólnego ubiegania się o zamówienie przez wykonawców oświadczenie, o którym mowa w pkt 5.1 SIWZ,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w:t>
      </w:r>
    </w:p>
    <w:p w:rsidR="00F86342" w:rsidRPr="001B492E" w:rsidRDefault="00F86342" w:rsidP="00F86342">
      <w:pPr>
        <w:suppressAutoHyphens w:val="0"/>
        <w:autoSpaceDE w:val="0"/>
        <w:autoSpaceDN w:val="0"/>
        <w:adjustRightInd w:val="0"/>
        <w:jc w:val="both"/>
        <w:rPr>
          <w:rFonts w:ascii="Arial" w:hAnsi="Arial" w:cs="Arial"/>
        </w:rPr>
      </w:pPr>
    </w:p>
    <w:p w:rsidR="00F86342" w:rsidRPr="006E2B73" w:rsidRDefault="00F86342" w:rsidP="00F86342">
      <w:pPr>
        <w:suppressAutoHyphens w:val="0"/>
        <w:autoSpaceDE w:val="0"/>
        <w:autoSpaceDN w:val="0"/>
        <w:adjustRightInd w:val="0"/>
        <w:jc w:val="both"/>
        <w:rPr>
          <w:rFonts w:ascii="Arial" w:hAnsi="Arial" w:cs="Arial"/>
          <w:bCs/>
        </w:rPr>
      </w:pPr>
      <w:r w:rsidRPr="006E2B73">
        <w:rPr>
          <w:rFonts w:ascii="Arial" w:hAnsi="Arial" w:cs="Arial"/>
          <w:bCs/>
        </w:rPr>
        <w:t xml:space="preserve">5.3 </w:t>
      </w:r>
      <w:proofErr w:type="gramStart"/>
      <w:r w:rsidRPr="006E2B73">
        <w:rPr>
          <w:rFonts w:ascii="Arial" w:hAnsi="Arial" w:cs="Arial"/>
          <w:bCs/>
        </w:rPr>
        <w:t>brak</w:t>
      </w:r>
      <w:proofErr w:type="gramEnd"/>
      <w:r w:rsidRPr="006E2B73">
        <w:rPr>
          <w:rFonts w:ascii="Arial" w:hAnsi="Arial" w:cs="Arial"/>
          <w:bCs/>
        </w:rPr>
        <w:t xml:space="preserve"> podstaw wykluczenia: </w:t>
      </w:r>
    </w:p>
    <w:p w:rsidR="009C52B1" w:rsidRPr="001B492E" w:rsidRDefault="009C52B1"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5.4. Wykonawca, który powołuje się na zasoby innych podmiotów dołącza zobowiązanie innych podmiotów do oddania Wykonawcy do dyspozycji niezbędnych zasobów na potrzeby realizacji zamówienia, jeżeli dotyczy (zobowiązanie tych podmiotów winno być złożone w oryginale).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5.5.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 </w:t>
      </w:r>
      <w:proofErr w:type="gramStart"/>
      <w:r w:rsidRPr="001B492E">
        <w:rPr>
          <w:rFonts w:ascii="Arial" w:hAnsi="Arial" w:cs="Arial"/>
        </w:rPr>
        <w:t>pkt 5.1  SIWZ</w:t>
      </w:r>
      <w:proofErr w:type="gramEnd"/>
      <w:r w:rsidRPr="001B492E">
        <w:rPr>
          <w:rFonts w:ascii="Arial" w:hAnsi="Arial" w:cs="Arial"/>
        </w:rPr>
        <w:t xml:space="preserve"> dotyczące tych podmiotów.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b/>
          <w:bCs/>
          <w:color w:val="0000FF"/>
          <w:u w:val="single"/>
        </w:rPr>
      </w:pPr>
      <w:r w:rsidRPr="001B492E">
        <w:rPr>
          <w:rFonts w:ascii="Arial" w:hAnsi="Arial" w:cs="Arial"/>
          <w:b/>
          <w:bCs/>
          <w:color w:val="0000FF"/>
          <w:u w:val="single"/>
        </w:rPr>
        <w:t xml:space="preserve">ETAP II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b/>
          <w:bCs/>
        </w:rPr>
        <w:t xml:space="preserve">Wykonawca, w terminie 3 dni od zamieszczenia na stronie internetowej informacji, o której mowa w art. 86 ust. 5 </w:t>
      </w:r>
      <w:r w:rsidRPr="001B492E">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1B492E">
        <w:rPr>
          <w:rFonts w:ascii="Arial" w:hAnsi="Arial" w:cs="Arial"/>
        </w:rPr>
        <w:t>Pzp</w:t>
      </w:r>
      <w:proofErr w:type="spellEnd"/>
      <w:r w:rsidRPr="001B492E">
        <w:rPr>
          <w:rFonts w:ascii="Arial" w:hAnsi="Arial" w:cs="Arial"/>
        </w:rPr>
        <w:t xml:space="preserve"> tj: </w:t>
      </w:r>
      <w:r w:rsidRPr="001B492E">
        <w:rPr>
          <w:rFonts w:ascii="Arial" w:hAnsi="Arial" w:cs="Arial"/>
          <w:b/>
          <w:bCs/>
        </w:rPr>
        <w:t xml:space="preserve">(załącznik nr </w:t>
      </w:r>
      <w:r w:rsidR="001D0EC2">
        <w:rPr>
          <w:rFonts w:ascii="Arial" w:hAnsi="Arial" w:cs="Arial"/>
          <w:b/>
          <w:bCs/>
        </w:rPr>
        <w:t>5</w:t>
      </w:r>
      <w:r w:rsidRPr="001B492E">
        <w:rPr>
          <w:rFonts w:ascii="Arial" w:hAnsi="Arial" w:cs="Arial"/>
          <w:b/>
          <w:bCs/>
        </w:rPr>
        <w:t xml:space="preserve"> do </w:t>
      </w:r>
      <w:proofErr w:type="gramStart"/>
      <w:r w:rsidRPr="001B492E">
        <w:rPr>
          <w:rFonts w:ascii="Arial" w:hAnsi="Arial" w:cs="Arial"/>
          <w:b/>
          <w:bCs/>
        </w:rPr>
        <w:t xml:space="preserve">SIWZ)  </w:t>
      </w:r>
      <w:r w:rsidRPr="001B492E">
        <w:rPr>
          <w:rFonts w:ascii="Arial" w:hAnsi="Arial" w:cs="Arial"/>
        </w:rPr>
        <w:t>Wraz</w:t>
      </w:r>
      <w:proofErr w:type="gramEnd"/>
      <w:r w:rsidRPr="001B492E">
        <w:rPr>
          <w:rFonts w:ascii="Arial" w:hAnsi="Arial" w:cs="Arial"/>
        </w:rPr>
        <w:t xml:space="preserve"> ze złożeniem oświadczenia, wykonawca może przedstawić dowody, że powiązania z innym wykonawcą nie prowadzą do zakłócenia konkurencji w postępowaniu o udzielenie zamówienia.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rPr>
        <w:t xml:space="preserve">Jeżeli wykonawca nie złoży oświadczenia, o którym mowa w rozdz. V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proofErr w:type="gramStart"/>
      <w:r w:rsidRPr="001B492E">
        <w:rPr>
          <w:rFonts w:ascii="Arial" w:hAnsi="Arial" w:cs="Arial"/>
        </w:rPr>
        <w:t>chyba że</w:t>
      </w:r>
      <w:proofErr w:type="gramEnd"/>
      <w:r w:rsidRPr="001B492E">
        <w:rPr>
          <w:rFonts w:ascii="Arial" w:hAnsi="Arial" w:cs="Arial"/>
        </w:rPr>
        <w:t xml:space="preserve"> mimo ich złożenia oferta wykonawcy podlegałaby odrzuceniu albo konieczne byłoby unieważnienie postępowania.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7"/>
        </w:numPr>
        <w:suppressAutoHyphens w:val="0"/>
        <w:spacing w:line="271" w:lineRule="auto"/>
        <w:jc w:val="both"/>
        <w:rPr>
          <w:rFonts w:ascii="Arial" w:hAnsi="Arial" w:cs="Arial"/>
        </w:rPr>
      </w:pPr>
      <w:r w:rsidRPr="001B492E">
        <w:rPr>
          <w:rFonts w:ascii="Arial" w:hAnsi="Arial" w:cs="Arial"/>
        </w:rPr>
        <w:t xml:space="preserve">Jeżeli wykaz, oświadczenia lub inne złożone przez wykonawcę dokumenty budzą wątpliwości zamawiającego, może on zwrócić się bezpośrednio do właściwego podmiotu, na rzecz </w:t>
      </w:r>
      <w:proofErr w:type="gramStart"/>
      <w:r w:rsidRPr="001B492E">
        <w:rPr>
          <w:rFonts w:ascii="Arial" w:hAnsi="Arial" w:cs="Arial"/>
        </w:rPr>
        <w:t>którego  dostawy</w:t>
      </w:r>
      <w:proofErr w:type="gramEnd"/>
      <w:r w:rsidRPr="001B492E">
        <w:rPr>
          <w:rFonts w:ascii="Arial" w:hAnsi="Arial" w:cs="Arial"/>
        </w:rPr>
        <w:t xml:space="preserve"> lub usługi były wykonane o dodatkowe informacje lub dokumenty .</w:t>
      </w:r>
    </w:p>
    <w:p w:rsidR="00F86342" w:rsidRPr="001B492E" w:rsidRDefault="00F86342" w:rsidP="00F86342">
      <w:pPr>
        <w:suppressAutoHyphens w:val="0"/>
        <w:ind w:left="720"/>
        <w:contextualSpacing/>
        <w:rPr>
          <w:rFonts w:ascii="Arial" w:hAnsi="Arial" w:cs="Arial"/>
        </w:rPr>
      </w:pPr>
    </w:p>
    <w:tbl>
      <w:tblPr>
        <w:tblW w:w="0" w:type="auto"/>
        <w:tblInd w:w="9" w:type="dxa"/>
        <w:tblCellMar>
          <w:left w:w="70" w:type="dxa"/>
          <w:right w:w="70" w:type="dxa"/>
        </w:tblCellMar>
        <w:tblLook w:val="04A0" w:firstRow="1" w:lastRow="0" w:firstColumn="1" w:lastColumn="0" w:noHBand="0" w:noVBand="1"/>
      </w:tblPr>
      <w:tblGrid>
        <w:gridCol w:w="9133"/>
      </w:tblGrid>
      <w:tr w:rsidR="00F86342" w:rsidRPr="001B492E" w:rsidTr="00330B49">
        <w:trPr>
          <w:trHeight w:val="770"/>
        </w:trPr>
        <w:tc>
          <w:tcPr>
            <w:tcW w:w="9133" w:type="dxa"/>
            <w:shd w:val="clear" w:color="auto" w:fill="auto"/>
            <w:tcMar>
              <w:left w:w="70" w:type="dxa"/>
            </w:tcMar>
          </w:tcPr>
          <w:p w:rsidR="00F86342" w:rsidRPr="001B492E" w:rsidRDefault="00F86342" w:rsidP="00F86342">
            <w:pPr>
              <w:suppressAutoHyphens w:val="0"/>
              <w:spacing w:line="271" w:lineRule="auto"/>
              <w:jc w:val="both"/>
              <w:rPr>
                <w:rFonts w:ascii="Arial" w:hAnsi="Arial" w:cs="Arial"/>
                <w:b/>
                <w:color w:val="1A1FEA"/>
              </w:rPr>
            </w:pPr>
            <w:r w:rsidRPr="001B492E">
              <w:rPr>
                <w:rFonts w:ascii="Arial" w:hAnsi="Arial" w:cs="Arial"/>
                <w:b/>
                <w:color w:val="1A1FEA"/>
              </w:rPr>
              <w:t>VI. WYKAZ OŚWIADCZEŃ I DOKUMENTÓW, JAKIE MAJĄ DOSTARCZYĆ WYKONAWCY W CELU OCENY SPEŁNIANIA WARUNKÓW UDZIAŁU W POSTĘPOWANIU</w:t>
            </w:r>
          </w:p>
        </w:tc>
      </w:tr>
    </w:tbl>
    <w:p w:rsidR="00F86342" w:rsidRPr="001B492E" w:rsidRDefault="00F86342" w:rsidP="00F86342">
      <w:pPr>
        <w:suppressAutoHyphens w:val="0"/>
        <w:spacing w:line="271" w:lineRule="auto"/>
        <w:jc w:val="both"/>
        <w:rPr>
          <w:rFonts w:ascii="Arial" w:hAnsi="Arial" w:cs="Arial"/>
          <w:b/>
          <w:color w:val="000099"/>
          <w:u w:val="single"/>
        </w:rPr>
      </w:pPr>
      <w:r w:rsidRPr="001B492E">
        <w:rPr>
          <w:rFonts w:ascii="Arial" w:hAnsi="Arial" w:cs="Arial"/>
          <w:b/>
          <w:color w:val="000099"/>
          <w:u w:val="single"/>
        </w:rPr>
        <w:t>ETAP III</w:t>
      </w:r>
    </w:p>
    <w:p w:rsidR="00F86342" w:rsidRPr="001B492E" w:rsidRDefault="00F86342" w:rsidP="00F86342">
      <w:pPr>
        <w:suppressAutoHyphens w:val="0"/>
        <w:spacing w:line="271" w:lineRule="auto"/>
        <w:ind w:left="708"/>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6.1.</w:t>
      </w:r>
      <w:r w:rsidRPr="001B492E">
        <w:rPr>
          <w:rFonts w:ascii="Arial" w:hAnsi="Arial" w:cs="Arial"/>
        </w:rPr>
        <w:t xml:space="preserve">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F86342" w:rsidRPr="001B492E" w:rsidRDefault="00F86342" w:rsidP="00F86342">
      <w:pPr>
        <w:suppressAutoHyphens w:val="0"/>
        <w:spacing w:line="271" w:lineRule="auto"/>
        <w:jc w:val="both"/>
        <w:rPr>
          <w:rFonts w:ascii="Arial" w:hAnsi="Arial" w:cs="Arial"/>
        </w:rPr>
      </w:pPr>
    </w:p>
    <w:p w:rsidR="00F86342" w:rsidRPr="00EC6A75" w:rsidRDefault="00FD1237" w:rsidP="00F86342">
      <w:pPr>
        <w:numPr>
          <w:ilvl w:val="0"/>
          <w:numId w:val="22"/>
        </w:numPr>
        <w:suppressAutoHyphens w:val="0"/>
        <w:spacing w:line="271" w:lineRule="auto"/>
        <w:ind w:left="708"/>
        <w:jc w:val="both"/>
        <w:rPr>
          <w:rFonts w:ascii="Arial" w:eastAsia="Calibri" w:hAnsi="Arial" w:cs="Arial"/>
          <w:color w:val="003399"/>
        </w:rPr>
      </w:pPr>
      <w:proofErr w:type="gramStart"/>
      <w:r w:rsidRPr="00FD1237">
        <w:rPr>
          <w:rFonts w:ascii="Arial" w:hAnsi="Arial" w:cs="Arial"/>
          <w:b/>
          <w:bCs/>
        </w:rPr>
        <w:t>odpis</w:t>
      </w:r>
      <w:proofErr w:type="gramEnd"/>
      <w:r w:rsidRPr="00FD1237">
        <w:rPr>
          <w:rFonts w:ascii="Arial" w:hAnsi="Arial" w:cs="Arial"/>
          <w:b/>
          <w:bCs/>
        </w:rPr>
        <w:t xml:space="preserve"> z właściwego rejestru lub z centralnej ewidencji i informacji o działalności gospodarczej</w:t>
      </w:r>
      <w:r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Pr="00FD1237">
        <w:rPr>
          <w:rFonts w:ascii="Arial" w:hAnsi="Arial" w:cs="Arial"/>
          <w:b/>
          <w:bCs/>
        </w:rPr>
        <w:t xml:space="preserve"> </w:t>
      </w:r>
      <w:r w:rsidRPr="00FD1237">
        <w:rPr>
          <w:rFonts w:ascii="Arial" w:hAnsi="Arial" w:cs="Arial"/>
        </w:rPr>
        <w:t xml:space="preserve">przed upływem terminu składania ofert lub wniosków o dopuszczenie do udziału w </w:t>
      </w:r>
      <w:r>
        <w:rPr>
          <w:rFonts w:ascii="Arial" w:hAnsi="Arial" w:cs="Arial"/>
        </w:rPr>
        <w:t>postępowaniu</w:t>
      </w:r>
    </w:p>
    <w:p w:rsidR="00EC6A75" w:rsidRPr="00A66BAA" w:rsidRDefault="00EC6A75" w:rsidP="00EC6A75">
      <w:pPr>
        <w:suppressAutoHyphens w:val="0"/>
        <w:spacing w:line="271" w:lineRule="auto"/>
        <w:ind w:left="708"/>
        <w:jc w:val="both"/>
        <w:rPr>
          <w:rFonts w:ascii="Arial" w:eastAsia="Calibri" w:hAnsi="Arial" w:cs="Arial"/>
          <w:color w:val="003399"/>
        </w:rPr>
      </w:pPr>
    </w:p>
    <w:p w:rsidR="00A66BAA" w:rsidRPr="00A66BAA" w:rsidRDefault="00A66BAA" w:rsidP="00A66BAA">
      <w:pPr>
        <w:numPr>
          <w:ilvl w:val="0"/>
          <w:numId w:val="22"/>
        </w:numPr>
        <w:suppressAutoHyphens w:val="0"/>
        <w:spacing w:line="271" w:lineRule="auto"/>
        <w:ind w:left="567" w:hanging="141"/>
        <w:jc w:val="both"/>
        <w:rPr>
          <w:rFonts w:ascii="Arial" w:eastAsia="Calibri" w:hAnsi="Arial" w:cs="Arial"/>
          <w:color w:val="003399"/>
        </w:rPr>
      </w:pPr>
      <w:r w:rsidRPr="00A66BAA">
        <w:rPr>
          <w:rFonts w:ascii="Arial" w:eastAsia="Calibri" w:hAnsi="Arial" w:cs="Arial"/>
          <w:color w:val="003399"/>
        </w:rPr>
        <w:t xml:space="preserve"> </w:t>
      </w:r>
      <w:r w:rsidRPr="00A66BAA">
        <w:rPr>
          <w:rFonts w:ascii="Arial" w:eastAsia="Calibri" w:hAnsi="Arial" w:cs="Arial"/>
        </w:rPr>
        <w:t>Zezwolenie Głównego Inspektora Farmaceutycznego na prowadzenie Hurtowni Farmaceutycznej</w:t>
      </w:r>
    </w:p>
    <w:p w:rsidR="00A66BAA" w:rsidRDefault="00A66BAA" w:rsidP="00A66BAA">
      <w:pPr>
        <w:suppressAutoHyphens w:val="0"/>
        <w:spacing w:line="271" w:lineRule="auto"/>
        <w:ind w:left="567"/>
        <w:jc w:val="both"/>
        <w:rPr>
          <w:rFonts w:ascii="Arial" w:eastAsia="Calibri" w:hAnsi="Arial" w:cs="Arial"/>
          <w:color w:val="003399"/>
        </w:rPr>
      </w:pPr>
      <w:r>
        <w:rPr>
          <w:rFonts w:ascii="Arial" w:eastAsia="Calibri" w:hAnsi="Arial" w:cs="Arial"/>
        </w:rPr>
        <w:t xml:space="preserve">    </w:t>
      </w:r>
      <w:r w:rsidRPr="00A66BAA">
        <w:rPr>
          <w:rFonts w:ascii="Arial" w:eastAsia="Calibri" w:hAnsi="Arial" w:cs="Arial"/>
        </w:rPr>
        <w:t xml:space="preserve">lub inny dokument </w:t>
      </w:r>
      <w:proofErr w:type="gramStart"/>
      <w:r w:rsidRPr="00A66BAA">
        <w:rPr>
          <w:rFonts w:ascii="Arial" w:eastAsia="Calibri" w:hAnsi="Arial" w:cs="Arial"/>
        </w:rPr>
        <w:t>równoważny – jeśli</w:t>
      </w:r>
      <w:proofErr w:type="gramEnd"/>
      <w:r w:rsidRPr="00A66BAA">
        <w:rPr>
          <w:rFonts w:ascii="Arial" w:eastAsia="Calibri" w:hAnsi="Arial" w:cs="Arial"/>
        </w:rPr>
        <w:t xml:space="preserve"> dotyczy</w:t>
      </w:r>
    </w:p>
    <w:p w:rsidR="00A66BAA" w:rsidRPr="00FD1237" w:rsidRDefault="00A66BAA" w:rsidP="00A66BAA">
      <w:pPr>
        <w:suppressAutoHyphens w:val="0"/>
        <w:spacing w:line="271" w:lineRule="auto"/>
        <w:ind w:left="567"/>
        <w:jc w:val="both"/>
        <w:rPr>
          <w:rFonts w:ascii="Arial" w:eastAsia="Calibri" w:hAnsi="Arial" w:cs="Arial"/>
          <w:color w:val="003399"/>
        </w:rPr>
      </w:pPr>
    </w:p>
    <w:p w:rsidR="00F86342" w:rsidRPr="001D0EC2" w:rsidRDefault="00F86342" w:rsidP="00A660B2">
      <w:pPr>
        <w:pStyle w:val="Nagwek4"/>
      </w:pPr>
      <w:r w:rsidRPr="001D0EC2">
        <w:t xml:space="preserve">6.2. W celu potwierdzenia, że oferowane </w:t>
      </w:r>
      <w:proofErr w:type="gramStart"/>
      <w:r w:rsidRPr="001D0EC2">
        <w:t>dostawy,  odpowiadają</w:t>
      </w:r>
      <w:proofErr w:type="gramEnd"/>
      <w:r w:rsidRPr="001D0EC2">
        <w:t xml:space="preserve"> wymaganiom określonym przez Zamawiającego, </w:t>
      </w:r>
      <w:r w:rsidR="00A660B2" w:rsidRPr="00C842BE">
        <w:rPr>
          <w:lang w:eastAsia="zh-CN"/>
        </w:rPr>
        <w:t>Wykonawca jest zobowiązany złożyć na wezwanie Zamawiającego następujące oświadczenia i dokumenty</w:t>
      </w:r>
      <w:r w:rsidR="00A660B2" w:rsidRPr="001D0EC2">
        <w:t xml:space="preserve"> </w:t>
      </w:r>
      <w:r w:rsidRPr="001D0EC2">
        <w:t>:</w:t>
      </w:r>
    </w:p>
    <w:p w:rsidR="00A66BAA" w:rsidRPr="00C842BE" w:rsidRDefault="00A66BAA" w:rsidP="00A66BAA">
      <w:pPr>
        <w:numPr>
          <w:ilvl w:val="0"/>
          <w:numId w:val="25"/>
        </w:numPr>
        <w:tabs>
          <w:tab w:val="clear" w:pos="360"/>
          <w:tab w:val="left" w:pos="0"/>
          <w:tab w:val="left" w:pos="284"/>
          <w:tab w:val="num" w:pos="900"/>
        </w:tabs>
        <w:spacing w:line="288" w:lineRule="auto"/>
        <w:jc w:val="both"/>
        <w:rPr>
          <w:rFonts w:ascii="Arial" w:hAnsi="Arial" w:cs="Arial"/>
          <w:b/>
          <w:lang w:eastAsia="zh-CN"/>
        </w:rPr>
      </w:pPr>
      <w:r w:rsidRPr="00C842BE">
        <w:rPr>
          <w:rFonts w:ascii="Arial" w:hAnsi="Arial" w:cs="Arial"/>
          <w:b/>
          <w:lang w:eastAsia="zh-CN"/>
        </w:rPr>
        <w:t xml:space="preserve">Dowód dopuszczenia wyrobu medycznego do </w:t>
      </w:r>
      <w:proofErr w:type="gramStart"/>
      <w:r w:rsidRPr="00C842BE">
        <w:rPr>
          <w:rFonts w:ascii="Arial" w:hAnsi="Arial" w:cs="Arial"/>
          <w:b/>
          <w:lang w:eastAsia="zh-CN"/>
        </w:rPr>
        <w:t xml:space="preserve">obrotu  </w:t>
      </w:r>
      <w:r w:rsidRPr="00C842BE">
        <w:rPr>
          <w:rFonts w:ascii="Arial" w:hAnsi="Arial" w:cs="Arial"/>
          <w:lang w:eastAsia="zh-CN"/>
        </w:rPr>
        <w:t>dla</w:t>
      </w:r>
      <w:proofErr w:type="gramEnd"/>
      <w:r w:rsidRPr="00C842BE">
        <w:rPr>
          <w:rFonts w:ascii="Arial" w:hAnsi="Arial" w:cs="Arial"/>
          <w:lang w:eastAsia="zh-CN"/>
        </w:rPr>
        <w:t xml:space="preserve"> wyrobów medycznych  (zgodnie z    aktualnym stanem prawnym)</w:t>
      </w:r>
    </w:p>
    <w:p w:rsidR="00A66BAA" w:rsidRPr="00C842BE" w:rsidRDefault="00A66BAA" w:rsidP="00A66BAA">
      <w:pPr>
        <w:numPr>
          <w:ilvl w:val="0"/>
          <w:numId w:val="25"/>
        </w:numPr>
        <w:tabs>
          <w:tab w:val="clear" w:pos="360"/>
          <w:tab w:val="left" w:pos="0"/>
          <w:tab w:val="left" w:pos="284"/>
          <w:tab w:val="num" w:pos="900"/>
        </w:tabs>
        <w:spacing w:line="288" w:lineRule="auto"/>
        <w:jc w:val="both"/>
        <w:rPr>
          <w:rFonts w:ascii="Arial" w:hAnsi="Arial" w:cs="Arial"/>
          <w:lang w:eastAsia="zh-CN"/>
        </w:rPr>
      </w:pPr>
      <w:r w:rsidRPr="00C842BE">
        <w:rPr>
          <w:rFonts w:ascii="Arial" w:hAnsi="Arial" w:cs="Arial"/>
          <w:b/>
          <w:lang w:eastAsia="zh-CN"/>
        </w:rPr>
        <w:t xml:space="preserve">Ulotki lub prospekty lub katalogi </w:t>
      </w:r>
      <w:r w:rsidRPr="00C842BE">
        <w:rPr>
          <w:rFonts w:ascii="Arial" w:hAnsi="Arial" w:cs="Arial"/>
          <w:lang w:eastAsia="zh-CN"/>
        </w:rPr>
        <w:t>przedstawiające oferowany asortyment –</w:t>
      </w:r>
      <w:r w:rsidRPr="00C842BE">
        <w:rPr>
          <w:rFonts w:ascii="Arial" w:hAnsi="Arial" w:cs="Arial"/>
          <w:b/>
          <w:lang w:eastAsia="zh-CN"/>
        </w:rPr>
        <w:t xml:space="preserve"> </w:t>
      </w:r>
      <w:r w:rsidRPr="00C842BE">
        <w:rPr>
          <w:rFonts w:ascii="Arial" w:hAnsi="Arial" w:cs="Arial"/>
          <w:lang w:eastAsia="zh-CN"/>
        </w:rPr>
        <w:t>oferowany towar (z podaniem charakterystyki oferowanych produktów wraz z podaniem nazw producentów lub nr katalogowy tak by możliwa była ich identyfikacja).</w:t>
      </w:r>
    </w:p>
    <w:p w:rsidR="00F86342" w:rsidRDefault="00F86342" w:rsidP="00F86342">
      <w:pPr>
        <w:suppressAutoHyphens w:val="0"/>
        <w:spacing w:line="271" w:lineRule="auto"/>
        <w:ind w:left="708"/>
        <w:jc w:val="both"/>
        <w:rPr>
          <w:rFonts w:ascii="Arial" w:hAnsi="Arial" w:cs="Arial"/>
          <w:color w:val="000099"/>
        </w:rPr>
      </w:pPr>
    </w:p>
    <w:p w:rsidR="00D2029F" w:rsidRPr="00C842BE" w:rsidRDefault="00D2029F" w:rsidP="00D2029F">
      <w:pPr>
        <w:suppressAutoHyphens w:val="0"/>
        <w:spacing w:line="288" w:lineRule="auto"/>
        <w:jc w:val="both"/>
        <w:rPr>
          <w:rFonts w:ascii="Arial" w:hAnsi="Arial" w:cs="Arial"/>
          <w:lang w:eastAsia="zh-CN"/>
        </w:rPr>
      </w:pPr>
      <w:r w:rsidRPr="00C842BE">
        <w:rPr>
          <w:rFonts w:ascii="Arial" w:hAnsi="Arial" w:cs="Arial"/>
          <w:bCs/>
          <w:i/>
          <w:lang w:eastAsia="zh-CN"/>
        </w:rPr>
        <w:lastRenderedPageBreak/>
        <w:t>Dokumenty i oświadczenia, o których mowa w pkt.V.1.4.</w:t>
      </w:r>
      <w:r>
        <w:rPr>
          <w:rFonts w:ascii="Arial" w:hAnsi="Arial" w:cs="Arial"/>
          <w:bCs/>
          <w:i/>
          <w:lang w:eastAsia="zh-CN"/>
        </w:rPr>
        <w:t>,V.1</w:t>
      </w:r>
      <w:r w:rsidRPr="00C842BE">
        <w:rPr>
          <w:rFonts w:ascii="Arial" w:hAnsi="Arial" w:cs="Arial"/>
          <w:bCs/>
          <w:i/>
          <w:lang w:eastAsia="zh-CN"/>
        </w:rPr>
        <w:t>.</w:t>
      </w:r>
      <w:r>
        <w:rPr>
          <w:rFonts w:ascii="Arial" w:hAnsi="Arial" w:cs="Arial"/>
          <w:bCs/>
          <w:i/>
          <w:lang w:eastAsia="zh-CN"/>
        </w:rPr>
        <w:t>5</w:t>
      </w:r>
      <w:r w:rsidRPr="00C842BE">
        <w:rPr>
          <w:rFonts w:ascii="Arial" w:hAnsi="Arial" w:cs="Arial"/>
          <w:bCs/>
          <w:i/>
          <w:lang w:eastAsia="zh-CN"/>
        </w:rPr>
        <w:t xml:space="preserve">, </w:t>
      </w:r>
      <w:proofErr w:type="gramStart"/>
      <w:r w:rsidRPr="00C842BE">
        <w:rPr>
          <w:rFonts w:ascii="Arial" w:hAnsi="Arial" w:cs="Arial"/>
          <w:bCs/>
          <w:i/>
          <w:lang w:eastAsia="zh-CN"/>
        </w:rPr>
        <w:t>aktualne</w:t>
      </w:r>
      <w:proofErr w:type="gramEnd"/>
      <w:r w:rsidRPr="00C842BE">
        <w:rPr>
          <w:rFonts w:ascii="Arial" w:hAnsi="Arial" w:cs="Arial"/>
          <w:bCs/>
          <w:i/>
          <w:lang w:eastAsia="zh-CN"/>
        </w:rPr>
        <w:t xml:space="preserve"> na dzień ich złożenia Wykonawca złoży w wyznaczonym przez Zamawiającego terminie, nie krótszym niż </w:t>
      </w:r>
      <w:r w:rsidRPr="00D04761">
        <w:rPr>
          <w:rFonts w:ascii="Arial" w:hAnsi="Arial" w:cs="Arial"/>
          <w:bCs/>
          <w:i/>
          <w:lang w:eastAsia="zh-CN"/>
        </w:rPr>
        <w:t>5</w:t>
      </w:r>
      <w:r w:rsidRPr="00C842BE">
        <w:rPr>
          <w:rFonts w:ascii="Arial" w:hAnsi="Arial" w:cs="Arial"/>
          <w:bCs/>
          <w:i/>
          <w:lang w:eastAsia="zh-CN"/>
        </w:rPr>
        <w:t xml:space="preserve"> dni.</w:t>
      </w:r>
    </w:p>
    <w:p w:rsidR="00F86342" w:rsidRPr="001B492E" w:rsidRDefault="00F86342" w:rsidP="00F86342">
      <w:pPr>
        <w:suppressAutoHyphens w:val="0"/>
        <w:spacing w:line="271" w:lineRule="auto"/>
        <w:ind w:left="1203"/>
        <w:jc w:val="both"/>
        <w:rPr>
          <w:rFonts w:ascii="Arial" w:eastAsia="Calibri" w:hAnsi="Arial" w:cs="Arial"/>
          <w:color w:val="000000"/>
        </w:rPr>
      </w:pPr>
    </w:p>
    <w:p w:rsidR="00F86342" w:rsidRPr="001B492E" w:rsidRDefault="00F86342" w:rsidP="00F86342">
      <w:pPr>
        <w:suppressAutoHyphens w:val="0"/>
        <w:spacing w:line="271" w:lineRule="auto"/>
        <w:jc w:val="both"/>
        <w:rPr>
          <w:rFonts w:ascii="Arial" w:eastAsia="Calibri" w:hAnsi="Arial" w:cs="Arial"/>
          <w:b/>
          <w:color w:val="1A1FEA"/>
        </w:rPr>
      </w:pPr>
      <w:r w:rsidRPr="001B492E">
        <w:rPr>
          <w:rFonts w:ascii="Arial" w:eastAsia="Calibri" w:hAnsi="Arial" w:cs="Arial"/>
          <w:b/>
          <w:color w:val="1A1FEA"/>
        </w:rPr>
        <w:t>6.3</w:t>
      </w:r>
      <w:r w:rsidRPr="001B492E">
        <w:rPr>
          <w:rFonts w:ascii="Arial" w:eastAsia="Calibri" w:hAnsi="Arial" w:cs="Arial"/>
          <w:color w:val="1A1FEA"/>
        </w:rPr>
        <w:t xml:space="preserve">. </w:t>
      </w:r>
      <w:r w:rsidRPr="001B492E">
        <w:rPr>
          <w:rFonts w:ascii="Arial" w:eastAsia="Calibri" w:hAnsi="Arial" w:cs="Arial"/>
          <w:b/>
          <w:color w:val="1A1FEA"/>
        </w:rPr>
        <w:t>DOKUMENTY PODMIOTÓW ZAGRANICZNYCH:</w:t>
      </w:r>
    </w:p>
    <w:p w:rsidR="00F86342" w:rsidRPr="001B492E" w:rsidRDefault="00F86342" w:rsidP="00F86342">
      <w:pPr>
        <w:suppressAutoHyphens w:val="0"/>
        <w:spacing w:line="271" w:lineRule="auto"/>
        <w:jc w:val="both"/>
        <w:rPr>
          <w:rFonts w:ascii="Arial" w:hAnsi="Arial" w:cs="Arial"/>
          <w:iCs/>
        </w:rPr>
      </w:pPr>
      <w:r w:rsidRPr="001B492E">
        <w:rPr>
          <w:rFonts w:ascii="Arial" w:eastAsia="Calibri" w:hAnsi="Arial" w:cs="Arial"/>
          <w:b/>
          <w:color w:val="000000"/>
        </w:rPr>
        <w:t>6.3.1.</w:t>
      </w:r>
      <w:r w:rsidRPr="001B492E">
        <w:rPr>
          <w:rFonts w:ascii="Arial" w:eastAsia="Calibri" w:hAnsi="Arial" w:cs="Arial"/>
          <w:color w:val="000000"/>
        </w:rPr>
        <w:t xml:space="preserve"> Jeżeli Wykonawca ma siedzibę lub miejsce zamieszkania poza terytorium Rzeczypospolitej </w:t>
      </w:r>
      <w:proofErr w:type="gramStart"/>
      <w:r w:rsidRPr="001B492E">
        <w:rPr>
          <w:rFonts w:ascii="Arial" w:eastAsia="Calibri" w:hAnsi="Arial" w:cs="Arial"/>
          <w:color w:val="000000"/>
        </w:rPr>
        <w:t xml:space="preserve">Polskiej </w:t>
      </w:r>
      <w:r w:rsidRPr="001B492E">
        <w:rPr>
          <w:rFonts w:ascii="Arial" w:hAnsi="Arial" w:cs="Arial"/>
          <w:iCs/>
        </w:rPr>
        <w:t xml:space="preserve">, </w:t>
      </w:r>
      <w:proofErr w:type="gramEnd"/>
      <w:r w:rsidRPr="001B492E">
        <w:rPr>
          <w:rFonts w:ascii="Arial" w:hAnsi="Arial" w:cs="Arial"/>
          <w:iCs/>
        </w:rPr>
        <w:t xml:space="preserve">zamiast dokumentu, o którym mowa w niniejszym dziale ust. 5.3. </w:t>
      </w:r>
    </w:p>
    <w:p w:rsidR="00F86342" w:rsidRPr="001B492E" w:rsidRDefault="00F86342" w:rsidP="00F86342">
      <w:pPr>
        <w:suppressAutoHyphens w:val="0"/>
        <w:spacing w:line="271" w:lineRule="auto"/>
        <w:jc w:val="both"/>
        <w:rPr>
          <w:rFonts w:ascii="Arial" w:eastAsia="Calibri" w:hAnsi="Arial" w:cs="Arial"/>
          <w:color w:val="000000"/>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 xml:space="preserve">1) w zakresie 5.3. - </w:t>
      </w:r>
      <w:proofErr w:type="gramStart"/>
      <w:r w:rsidRPr="001B492E">
        <w:rPr>
          <w:rFonts w:ascii="Arial" w:hAnsi="Arial" w:cs="Arial"/>
          <w:iCs/>
        </w:rPr>
        <w:t>składa</w:t>
      </w:r>
      <w:proofErr w:type="gramEnd"/>
      <w:r w:rsidRPr="001B492E">
        <w:rPr>
          <w:rFonts w:ascii="Arial" w:hAnsi="Arial" w:cs="Arial"/>
          <w:iCs/>
        </w:rPr>
        <w:t xml:space="preserve"> dokument lub dokumenty wystawione w kraju, w którym wykonawca ma siedzibę lub miejsce zamieszkania, potwierdzające odpowiednio, że: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8"/>
        </w:numPr>
        <w:suppressAutoHyphens w:val="0"/>
        <w:autoSpaceDE w:val="0"/>
        <w:autoSpaceDN w:val="0"/>
        <w:adjustRightInd w:val="0"/>
        <w:jc w:val="both"/>
        <w:rPr>
          <w:rFonts w:ascii="Arial" w:hAnsi="Arial" w:cs="Arial"/>
        </w:rPr>
      </w:pPr>
      <w:proofErr w:type="gramStart"/>
      <w:r w:rsidRPr="001B492E">
        <w:rPr>
          <w:rFonts w:ascii="Arial" w:hAnsi="Arial" w:cs="Arial"/>
          <w:iCs/>
        </w:rPr>
        <w:t>nie</w:t>
      </w:r>
      <w:proofErr w:type="gramEnd"/>
      <w:r w:rsidRPr="001B492E">
        <w:rPr>
          <w:rFonts w:ascii="Arial" w:hAnsi="Arial" w:cs="Arial"/>
          <w:iCs/>
        </w:rPr>
        <w:t xml:space="preserve"> otwarto jego likwidacji ani nie ogłoszono upadłości (dokumenty te powinny być wystawione nie wcześniej niż 6 miesięcy przed upływem terminu składania ofert).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w:t>
      </w:r>
      <w:r w:rsidRPr="001B492E">
        <w:rPr>
          <w:rFonts w:ascii="Arial" w:hAnsi="Arial" w:cs="Arial"/>
          <w:i/>
          <w:iCs/>
        </w:rPr>
        <w:t xml:space="preserve"> </w:t>
      </w:r>
      <w:r w:rsidRPr="001B492E">
        <w:rPr>
          <w:rFonts w:ascii="Arial" w:hAnsi="Arial" w:cs="Arial"/>
          <w:iCs/>
        </w:rPr>
        <w:t xml:space="preserve">względu na siedzibę lub miejsce zamieszkania wykonawcy lub miejsce zamieszkania tej osoby (dokumenty te powinny być wystawione odpowiednio do zakresu, nie wcześniej niż 6 miesięcy przed upływem terminu składania ofert). </w:t>
      </w:r>
    </w:p>
    <w:p w:rsidR="00F86342" w:rsidRPr="001B492E" w:rsidRDefault="00F86342" w:rsidP="00F86342">
      <w:pPr>
        <w:suppressAutoHyphens w:val="0"/>
        <w:spacing w:line="271" w:lineRule="auto"/>
        <w:ind w:left="708"/>
        <w:jc w:val="both"/>
        <w:rPr>
          <w:rFonts w:ascii="Arial" w:hAnsi="Arial" w:cs="Arial"/>
          <w:b/>
        </w:rPr>
      </w:pPr>
      <w:r w:rsidRPr="001B492E">
        <w:rPr>
          <w:rFonts w:ascii="Arial" w:hAnsi="Arial" w:cs="Arial"/>
          <w:b/>
        </w:rPr>
        <w:t xml:space="preserve"> </w:t>
      </w:r>
    </w:p>
    <w:p w:rsidR="00F86342" w:rsidRPr="001B492E" w:rsidRDefault="00F86342" w:rsidP="00F86342">
      <w:pPr>
        <w:pBdr>
          <w:top w:val="single" w:sz="4" w:space="1" w:color="auto"/>
          <w:left w:val="single" w:sz="4" w:space="4" w:color="auto"/>
          <w:bottom w:val="single" w:sz="4" w:space="1" w:color="auto"/>
          <w:right w:val="single" w:sz="4" w:space="4" w:color="auto"/>
        </w:pBdr>
        <w:suppressAutoHyphens w:val="0"/>
        <w:spacing w:line="271" w:lineRule="auto"/>
        <w:jc w:val="both"/>
        <w:rPr>
          <w:rFonts w:ascii="Arial" w:hAnsi="Arial" w:cs="Arial"/>
        </w:rPr>
      </w:pPr>
      <w:r w:rsidRPr="001B492E">
        <w:rPr>
          <w:rFonts w:ascii="Arial" w:hAnsi="Arial" w:cs="Arial"/>
          <w:b/>
        </w:rPr>
        <w:t xml:space="preserve">6.3.2. </w:t>
      </w:r>
      <w:r w:rsidRPr="001B492E">
        <w:rPr>
          <w:rFonts w:ascii="Arial" w:hAnsi="Arial" w:cs="Arial"/>
        </w:rPr>
        <w:t xml:space="preserve">W przypadku </w:t>
      </w:r>
      <w:proofErr w:type="gramStart"/>
      <w:r w:rsidRPr="001B492E">
        <w:rPr>
          <w:rFonts w:ascii="Arial" w:hAnsi="Arial" w:cs="Arial"/>
        </w:rPr>
        <w:t>wątpliwości co</w:t>
      </w:r>
      <w:proofErr w:type="gramEnd"/>
      <w:r w:rsidRPr="001B492E">
        <w:rPr>
          <w:rFonts w:ascii="Arial" w:hAnsi="Arial" w:cs="Arial"/>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86342" w:rsidRPr="001B492E" w:rsidRDefault="00F86342" w:rsidP="00F86342">
      <w:pPr>
        <w:suppressAutoHyphens w:val="0"/>
        <w:spacing w:line="271" w:lineRule="auto"/>
        <w:jc w:val="both"/>
        <w:rPr>
          <w:rFonts w:ascii="Arial" w:hAnsi="Arial" w:cs="Arial"/>
          <w:b/>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6.4.</w:t>
      </w:r>
      <w:r w:rsidRPr="001B492E">
        <w:rPr>
          <w:rFonts w:ascii="Arial" w:hAnsi="Arial" w:cs="Arial"/>
        </w:rPr>
        <w:t xml:space="preserve">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lub dokumenty nie są już aktualne, do złożenia aktualnych oświadczeń lub dokumentów. </w:t>
      </w:r>
    </w:p>
    <w:p w:rsidR="00F86342" w:rsidRPr="001B492E" w:rsidRDefault="00F86342" w:rsidP="00F86342">
      <w:pPr>
        <w:suppressAutoHyphens w:val="0"/>
        <w:spacing w:line="271" w:lineRule="auto"/>
        <w:jc w:val="both"/>
        <w:rPr>
          <w:rFonts w:ascii="Arial" w:hAnsi="Arial" w:cs="Arial"/>
          <w:i/>
          <w:color w:val="FF0000"/>
        </w:rPr>
      </w:pPr>
    </w:p>
    <w:p w:rsidR="00F86342" w:rsidRDefault="00F86342" w:rsidP="00F86342">
      <w:pPr>
        <w:suppressAutoHyphens w:val="0"/>
        <w:spacing w:line="271" w:lineRule="auto"/>
        <w:jc w:val="both"/>
        <w:rPr>
          <w:rFonts w:ascii="Arial" w:hAnsi="Arial" w:cs="Arial"/>
        </w:rPr>
      </w:pPr>
      <w:r w:rsidRPr="001B492E">
        <w:rPr>
          <w:rFonts w:ascii="Arial" w:hAnsi="Arial" w:cs="Arial"/>
          <w:b/>
        </w:rPr>
        <w:t xml:space="preserve">6.5. </w:t>
      </w:r>
      <w:r w:rsidRPr="001B492E">
        <w:rPr>
          <w:rFonts w:ascii="Arial" w:hAnsi="Arial" w:cs="Arial"/>
        </w:rPr>
        <w:t xml:space="preserve">Wykonawca nie jest obowiązany do złożenia oświadczeń lub dokumentów potwierdzających spełnianie warunków udziału w postepowaniu oraz braku podstaw do wykluczenia, jeżeli Zamawiający posiada aktualne oświadczenia lub dokumenty dotyczące tego Wykonawcy, lub może je uzyskać za pomocą </w:t>
      </w:r>
      <w:proofErr w:type="gramStart"/>
      <w:r w:rsidRPr="001B492E">
        <w:rPr>
          <w:rFonts w:ascii="Arial" w:hAnsi="Arial" w:cs="Arial"/>
        </w:rPr>
        <w:t>bezpłatnych  i</w:t>
      </w:r>
      <w:proofErr w:type="gramEnd"/>
      <w:r w:rsidRPr="001B492E">
        <w:rPr>
          <w:rFonts w:ascii="Arial" w:hAnsi="Arial" w:cs="Arial"/>
        </w:rPr>
        <w:t xml:space="preserve"> ogólnodostępnych baz danych, w szczególności rejestrów publicznych w rozumieniu ustawy z dnia 17 lutego 2005 r. o informatyzacji działalności podmiotów realizujących zadania publiczne (Dz. U. </w:t>
      </w:r>
      <w:proofErr w:type="gramStart"/>
      <w:r w:rsidRPr="001B492E">
        <w:rPr>
          <w:rFonts w:ascii="Arial" w:hAnsi="Arial" w:cs="Arial"/>
        </w:rPr>
        <w:t>z</w:t>
      </w:r>
      <w:proofErr w:type="gramEnd"/>
      <w:r w:rsidRPr="001B492E">
        <w:rPr>
          <w:rFonts w:ascii="Arial" w:hAnsi="Arial" w:cs="Arial"/>
        </w:rPr>
        <w:t xml:space="preserve"> 2014 r. poz. 1114 oraz 2016 r. poz. 352).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i/>
          <w:color w:val="FF0000"/>
        </w:rPr>
      </w:pPr>
      <w:r w:rsidRPr="001B492E">
        <w:rPr>
          <w:rFonts w:ascii="Arial" w:hAnsi="Arial" w:cs="Arial"/>
          <w:b/>
        </w:rPr>
        <w:t>6.5.1</w:t>
      </w:r>
      <w:r w:rsidRPr="001B492E">
        <w:rPr>
          <w:rFonts w:ascii="Arial" w:hAnsi="Arial" w:cs="Arial"/>
        </w:rPr>
        <w:t xml:space="preserve">. W takiej sytuacji Wykonawca zobligowany jest do wskazania Zamawiającemu oświadczeń lub dokumentów, które znajdują się w jego posiadaniu, z podaniem sygnatury postepowania, w którym wymagane dokumenty lub oświadczenia były składane, lub do wskazania dostępności oświadczeń lub dokumentów w formie elektronicznej pod określonymi adresami internetowym i ogólnodostępnych i bezpłatnych baz danych. </w:t>
      </w:r>
    </w:p>
    <w:p w:rsidR="00F86342" w:rsidRDefault="00F86342" w:rsidP="00F86342">
      <w:pPr>
        <w:suppressAutoHyphens w:val="0"/>
        <w:spacing w:line="271" w:lineRule="auto"/>
        <w:jc w:val="both"/>
        <w:rPr>
          <w:rFonts w:ascii="Arial" w:hAnsi="Arial" w:cs="Arial"/>
        </w:rPr>
      </w:pPr>
      <w:r w:rsidRPr="001B492E">
        <w:rPr>
          <w:rFonts w:ascii="Arial" w:hAnsi="Arial" w:cs="Arial"/>
          <w:b/>
        </w:rPr>
        <w:t>6.5.2.</w:t>
      </w:r>
      <w:r w:rsidRPr="001B492E">
        <w:rPr>
          <w:rFonts w:ascii="Arial" w:hAnsi="Arial" w:cs="Arial"/>
        </w:rPr>
        <w:t xml:space="preserve"> Zamawiający może żądać od Wykonawcy przedstawienia tłumaczenia na język polski wskazanych przez Wykonawcę i pobranych samodzielnie przez Zamawiającego dokumentów.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 xml:space="preserve">6.6. </w:t>
      </w:r>
      <w:r w:rsidRPr="001B492E">
        <w:rPr>
          <w:rFonts w:ascii="Arial" w:hAnsi="Arial" w:cs="Arial"/>
        </w:rPr>
        <w:t>Dokumenty sporządzone w języku obcym są składane wraz z tłumaczeniem przysięgłym na język polski.</w:t>
      </w:r>
    </w:p>
    <w:p w:rsidR="00F86342" w:rsidRPr="001B492E" w:rsidRDefault="00F86342" w:rsidP="00F86342">
      <w:pPr>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b/>
          <w:color w:val="1A1FEA"/>
        </w:rPr>
      </w:pPr>
      <w:r w:rsidRPr="001B492E">
        <w:rPr>
          <w:rFonts w:ascii="Arial" w:hAnsi="Arial" w:cs="Arial"/>
          <w:b/>
        </w:rPr>
        <w:lastRenderedPageBreak/>
        <w:t>6.7.</w:t>
      </w:r>
      <w:r w:rsidRPr="001B492E">
        <w:rPr>
          <w:rFonts w:ascii="Arial" w:hAnsi="Arial" w:cs="Arial"/>
          <w:b/>
          <w:color w:val="1A1FEA"/>
        </w:rPr>
        <w:t>INFORMACJA DLA WYKONAWCÓW POLEGAJĄCYCH NA ZASOBACH INNYCH PODMIOTÓW, NA ZASADACH OKREŚLONYCH W ART. 22A USTAWY PZP</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6.7.1.</w:t>
      </w:r>
      <w:r w:rsidRPr="001B492E">
        <w:rPr>
          <w:rFonts w:ascii="Arial" w:hAnsi="Arial" w:cs="Arial"/>
        </w:rPr>
        <w:tab/>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6.7.2.</w:t>
      </w:r>
      <w:r w:rsidRPr="001B492E">
        <w:rPr>
          <w:rFonts w:ascii="Arial" w:hAnsi="Arial" w:cs="Arial"/>
        </w:rPr>
        <w:tab/>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6.7.3.</w:t>
      </w:r>
      <w:r w:rsidRPr="001B492E">
        <w:rPr>
          <w:rFonts w:ascii="Arial" w:hAnsi="Arial" w:cs="Arial"/>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niniejszej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6.7.4.</w:t>
      </w:r>
      <w:r w:rsidRPr="001B492E">
        <w:rPr>
          <w:rFonts w:ascii="Arial" w:hAnsi="Arial" w:cs="Arial"/>
        </w:rPr>
        <w:tab/>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1B492E">
        <w:rPr>
          <w:rFonts w:ascii="Arial" w:hAnsi="Arial" w:cs="Arial"/>
        </w:rPr>
        <w:t>chyba że</w:t>
      </w:r>
      <w:proofErr w:type="gramEnd"/>
      <w:r w:rsidRPr="001B492E">
        <w:rPr>
          <w:rFonts w:ascii="Arial" w:hAnsi="Arial" w:cs="Arial"/>
        </w:rPr>
        <w:t xml:space="preserve"> za nieudostępnienie zasobów nie ponosi winy.</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6.7.5.</w:t>
      </w:r>
      <w:r w:rsidRPr="001B492E">
        <w:rPr>
          <w:rFonts w:ascii="Arial" w:hAnsi="Arial" w:cs="Arial"/>
        </w:rPr>
        <w:tab/>
        <w:t xml:space="preserve">Wykonawca, który powołuje się na zasoby innych podmiotów, w celu wykazania braku istnienia wobec nich podstaw wykluczenia oraz spełniania, w zakresie, w jakim powołuje się na ich zasoby, warunków udziału w postępowaniu, składa także </w:t>
      </w:r>
      <w:proofErr w:type="gramStart"/>
      <w:r w:rsidRPr="001B492E">
        <w:rPr>
          <w:rFonts w:ascii="Arial" w:hAnsi="Arial" w:cs="Arial"/>
        </w:rPr>
        <w:t>oświadczenie o którym</w:t>
      </w:r>
      <w:proofErr w:type="gramEnd"/>
      <w:r w:rsidRPr="001B492E">
        <w:rPr>
          <w:rFonts w:ascii="Arial" w:hAnsi="Arial" w:cs="Arial"/>
        </w:rPr>
        <w:t xml:space="preserve"> mowa w 6.1 </w:t>
      </w:r>
      <w:proofErr w:type="gramStart"/>
      <w:r w:rsidRPr="001B492E">
        <w:rPr>
          <w:rFonts w:ascii="Arial" w:hAnsi="Arial" w:cs="Arial"/>
        </w:rPr>
        <w:t>pkt</w:t>
      </w:r>
      <w:proofErr w:type="gramEnd"/>
      <w:r w:rsidRPr="001B492E">
        <w:rPr>
          <w:rFonts w:ascii="Arial" w:hAnsi="Arial" w:cs="Arial"/>
        </w:rPr>
        <w:t xml:space="preserve"> 1 dotyczące tych podmiotów.</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6.7.6.</w:t>
      </w:r>
      <w:r w:rsidRPr="001B492E">
        <w:rPr>
          <w:rFonts w:ascii="Arial" w:hAnsi="Arial" w:cs="Arial"/>
        </w:rPr>
        <w:tab/>
        <w:t>Zamawiający żąda od Wykonawcy, który polega na zdolnościach lub sytuacji innych podmiotów na zasadach określonych w art. 22a ustawy, przedstawienia w odniesieniu do tych podmiotów dokumentów wymienionych w pkt 6.2 i 6.3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6.7.7.</w:t>
      </w:r>
      <w:r w:rsidRPr="001B492E">
        <w:rPr>
          <w:rFonts w:ascii="Arial" w:hAnsi="Arial" w:cs="Arial"/>
          <w:b/>
        </w:rPr>
        <w:tab/>
      </w:r>
      <w:r w:rsidRPr="001B492E">
        <w:rPr>
          <w:rFonts w:ascii="Arial" w:hAnsi="Arial" w:cs="Aria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F86342" w:rsidRPr="001B492E" w:rsidRDefault="00F86342" w:rsidP="00F86342">
      <w:pPr>
        <w:shd w:val="clear" w:color="auto" w:fill="FFFFFF"/>
        <w:suppressAutoHyphens w:val="0"/>
        <w:spacing w:line="271" w:lineRule="auto"/>
        <w:rPr>
          <w:rFonts w:ascii="Arial" w:hAnsi="Arial" w:cs="Arial"/>
        </w:rPr>
      </w:pPr>
      <w:r w:rsidRPr="001B492E">
        <w:rPr>
          <w:rFonts w:ascii="Arial" w:hAnsi="Arial" w:cs="Arial"/>
        </w:rPr>
        <w:tab/>
      </w:r>
      <w:proofErr w:type="gramStart"/>
      <w:r w:rsidRPr="001B492E">
        <w:rPr>
          <w:rFonts w:ascii="Arial" w:hAnsi="Arial" w:cs="Arial"/>
        </w:rPr>
        <w:t>1)  zastąpił</w:t>
      </w:r>
      <w:proofErr w:type="gramEnd"/>
      <w:r w:rsidRPr="001B492E">
        <w:rPr>
          <w:rFonts w:ascii="Arial" w:hAnsi="Arial" w:cs="Arial"/>
        </w:rPr>
        <w:t xml:space="preserve"> ten podmiot innym podmiotem lub podmiotami lub</w:t>
      </w:r>
    </w:p>
    <w:p w:rsidR="00F86342" w:rsidRPr="001B492E" w:rsidRDefault="00F86342" w:rsidP="00F86342">
      <w:pPr>
        <w:shd w:val="clear" w:color="auto" w:fill="FFFFFF"/>
        <w:suppressAutoHyphens w:val="0"/>
        <w:spacing w:line="271" w:lineRule="auto"/>
        <w:ind w:left="708"/>
        <w:jc w:val="both"/>
        <w:rPr>
          <w:rFonts w:ascii="Arial" w:hAnsi="Arial" w:cs="Arial"/>
        </w:rPr>
      </w:pPr>
      <w:r w:rsidRPr="001B492E">
        <w:rPr>
          <w:rFonts w:ascii="Arial" w:hAnsi="Arial" w:cs="Arial"/>
        </w:rPr>
        <w:t>2) zobowiązał się do osobistego wykonania odpowiedniej części zamówienia, jeżeli wykaże zdolności techniczne lub zawodowe lub sytuację finansową lub ekonomiczną, o których mowa w pkt. 6.9.1 SIWZ.</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080A58"/>
        </w:rPr>
      </w:pPr>
      <w:r w:rsidRPr="001B492E">
        <w:rPr>
          <w:rFonts w:ascii="Arial" w:hAnsi="Arial" w:cs="Arial"/>
          <w:b/>
        </w:rPr>
        <w:t>6.8.</w:t>
      </w:r>
      <w:r w:rsidRPr="001B492E">
        <w:rPr>
          <w:rFonts w:ascii="Arial" w:hAnsi="Arial" w:cs="Arial"/>
        </w:rPr>
        <w:tab/>
      </w:r>
      <w:r w:rsidRPr="001B492E">
        <w:rPr>
          <w:rFonts w:ascii="Arial" w:hAnsi="Arial" w:cs="Arial"/>
          <w:color w:val="1A1FEA"/>
        </w:rPr>
        <w:t xml:space="preserve"> </w:t>
      </w:r>
      <w:r w:rsidRPr="001B492E">
        <w:rPr>
          <w:rFonts w:ascii="Arial" w:hAnsi="Arial" w:cs="Arial"/>
          <w:b/>
          <w:color w:val="1A1FEA"/>
        </w:rPr>
        <w:t>INFORMACJA DLA WYKONAWCÓW ZAMIERZAJĄCYCH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6.8.1.</w:t>
      </w:r>
      <w:r w:rsidRPr="001B492E">
        <w:rPr>
          <w:rFonts w:ascii="Arial" w:hAnsi="Arial" w:cs="Arial"/>
        </w:rPr>
        <w:tab/>
        <w:t>Wykonawca może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6.8.2.</w:t>
      </w:r>
      <w:r w:rsidRPr="001B492E">
        <w:rPr>
          <w:rFonts w:ascii="Arial" w:hAnsi="Arial" w:cs="Arial"/>
          <w:b/>
        </w:rPr>
        <w:tab/>
      </w:r>
      <w:r w:rsidRPr="001B492E">
        <w:rPr>
          <w:rFonts w:ascii="Arial" w:hAnsi="Arial" w:cs="Arial"/>
        </w:rPr>
        <w:t>Zamawiający wymaga wskazania przez Wykonawcę części zamówienia, których wykonanie zamierza powierzyć Podwykonawcom i podania przez Wykonawcę firm Podwykonawców.</w:t>
      </w:r>
    </w:p>
    <w:p w:rsidR="00F86342" w:rsidRPr="001B492E" w:rsidRDefault="00F86342" w:rsidP="00F86342">
      <w:pPr>
        <w:shd w:val="clear" w:color="auto" w:fill="FFFFFF"/>
        <w:suppressAutoHyphens w:val="0"/>
        <w:spacing w:line="271" w:lineRule="auto"/>
        <w:jc w:val="both"/>
        <w:rPr>
          <w:rFonts w:ascii="Arial" w:hAnsi="Arial" w:cs="Arial"/>
          <w:b/>
        </w:rPr>
      </w:pPr>
      <w:r w:rsidRPr="001B492E">
        <w:rPr>
          <w:rFonts w:ascii="Arial" w:hAnsi="Arial" w:cs="Arial"/>
          <w:b/>
        </w:rPr>
        <w:t>6.8.3.</w:t>
      </w:r>
      <w:r w:rsidRPr="001B492E">
        <w:rPr>
          <w:rFonts w:ascii="Arial" w:hAnsi="Arial" w:cs="Arial"/>
          <w:b/>
        </w:rPr>
        <w:tab/>
      </w:r>
      <w:r w:rsidRPr="001B492E">
        <w:rPr>
          <w:rFonts w:ascii="Arial" w:hAnsi="Arial" w:cs="Arial"/>
        </w:rPr>
        <w:t>Wykonawca, który zamierza powierzyć wykonanie części zamówienia Podwykonawcom, w celu wykazania braku istnienia wobec nich podstaw wykluczenia z udziału w postępowaniu składa także wypełnione oświadczenie, o którym mowa w pkt. 6.1. pkt 1 SIWZ dla każdego z tych Podwykonawców</w:t>
      </w:r>
      <w:r w:rsidRPr="001B492E">
        <w:rPr>
          <w:rFonts w:ascii="Arial" w:hAnsi="Arial" w:cs="Arial"/>
          <w:b/>
        </w:rPr>
        <w:t>.</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1A1FEA"/>
        </w:rPr>
      </w:pPr>
      <w:r w:rsidRPr="001B492E">
        <w:rPr>
          <w:rFonts w:ascii="Arial" w:hAnsi="Arial" w:cs="Arial"/>
          <w:b/>
        </w:rPr>
        <w:t xml:space="preserve">6.9. </w:t>
      </w:r>
      <w:r w:rsidRPr="001B492E">
        <w:rPr>
          <w:rFonts w:ascii="Arial" w:hAnsi="Arial" w:cs="Arial"/>
        </w:rPr>
        <w:tab/>
      </w:r>
      <w:r w:rsidRPr="001B492E">
        <w:rPr>
          <w:rFonts w:ascii="Arial" w:hAnsi="Arial" w:cs="Arial"/>
          <w:b/>
          <w:color w:val="1A1FEA"/>
        </w:rPr>
        <w:t>INFORMACJA DLA WYKONAWCÓW WSPÓLNIE UBIEGAJĄCYCH SIĘ O UDZIELENIE ZAMÓWIENIA</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6.9.1.</w:t>
      </w:r>
      <w:r w:rsidRPr="001B492E">
        <w:rPr>
          <w:rFonts w:ascii="Arial" w:hAnsi="Arial" w:cs="Arial"/>
          <w:b/>
        </w:rPr>
        <w:tab/>
      </w:r>
      <w:r w:rsidRPr="001B492E">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lastRenderedPageBreak/>
        <w:t>6.9.2.</w:t>
      </w:r>
      <w:r w:rsidRPr="001B492E">
        <w:rPr>
          <w:rFonts w:ascii="Arial" w:hAnsi="Arial" w:cs="Arial"/>
          <w:b/>
        </w:rPr>
        <w:tab/>
      </w:r>
      <w:r w:rsidRPr="001B492E">
        <w:rPr>
          <w:rFonts w:ascii="Arial" w:hAnsi="Arial" w:cs="Arial"/>
        </w:rPr>
        <w:t>W przypadku wspólnego ubiegania się o zamówienie przez Wykonawców, wypełnione oświadczenie, o którym mowa w pkt 6.1 pkt 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BF04F0" w:rsidRPr="001B492E" w:rsidRDefault="00BF04F0" w:rsidP="00BF04F0">
      <w:pPr>
        <w:rPr>
          <w:rFonts w:ascii="Arial" w:hAnsi="Arial" w:cs="Arial"/>
        </w:rPr>
      </w:pPr>
    </w:p>
    <w:bookmarkEnd w:id="0"/>
    <w:bookmarkEnd w:id="1"/>
    <w:p w:rsidR="004723E1" w:rsidRPr="001B492E" w:rsidRDefault="00BC5629" w:rsidP="00297117">
      <w:pPr>
        <w:pStyle w:val="Nagwek1"/>
        <w:tabs>
          <w:tab w:val="clear" w:pos="0"/>
        </w:tabs>
        <w:jc w:val="both"/>
        <w:rPr>
          <w:rFonts w:cs="Arial"/>
          <w:color w:val="0000FF"/>
          <w:sz w:val="20"/>
        </w:rPr>
      </w:pPr>
      <w:r w:rsidRPr="001B492E">
        <w:rPr>
          <w:rFonts w:cs="Arial"/>
          <w:color w:val="0000FF"/>
          <w:sz w:val="20"/>
        </w:rPr>
        <w:t>VI</w:t>
      </w:r>
      <w:r w:rsidR="0029504A">
        <w:rPr>
          <w:rFonts w:cs="Arial"/>
          <w:color w:val="0000FF"/>
          <w:sz w:val="20"/>
        </w:rPr>
        <w:t>I</w:t>
      </w:r>
      <w:r w:rsidR="004723E1" w:rsidRPr="001B492E">
        <w:rPr>
          <w:rFonts w:cs="Arial"/>
          <w:color w:val="0000FF"/>
          <w:sz w:val="20"/>
        </w:rPr>
        <w:t>. Informacje</w:t>
      </w:r>
      <w:r w:rsidR="004723E1" w:rsidRPr="001B492E">
        <w:rPr>
          <w:rFonts w:eastAsia="Tahoma" w:cs="Arial"/>
          <w:color w:val="0000FF"/>
          <w:sz w:val="20"/>
        </w:rPr>
        <w:t xml:space="preserve"> </w:t>
      </w:r>
      <w:r w:rsidR="004723E1" w:rsidRPr="001B492E">
        <w:rPr>
          <w:rFonts w:cs="Arial"/>
          <w:color w:val="0000FF"/>
          <w:sz w:val="20"/>
        </w:rPr>
        <w:t>o</w:t>
      </w:r>
      <w:r w:rsidR="004723E1" w:rsidRPr="001B492E">
        <w:rPr>
          <w:rFonts w:eastAsia="Tahoma" w:cs="Arial"/>
          <w:color w:val="0000FF"/>
          <w:sz w:val="20"/>
        </w:rPr>
        <w:t xml:space="preserve"> </w:t>
      </w:r>
      <w:r w:rsidR="004723E1" w:rsidRPr="001B492E">
        <w:rPr>
          <w:rFonts w:cs="Arial"/>
          <w:color w:val="0000FF"/>
          <w:sz w:val="20"/>
        </w:rPr>
        <w:t>sposobie</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Zamawiającego</w:t>
      </w:r>
      <w:r w:rsidR="004723E1" w:rsidRPr="001B492E">
        <w:rPr>
          <w:rFonts w:eastAsia="Tahoma" w:cs="Arial"/>
          <w:color w:val="0000FF"/>
          <w:sz w:val="20"/>
        </w:rPr>
        <w:t xml:space="preserve"> </w:t>
      </w:r>
      <w:r w:rsidR="004723E1" w:rsidRPr="001B492E">
        <w:rPr>
          <w:rFonts w:cs="Arial"/>
          <w:color w:val="0000FF"/>
          <w:sz w:val="20"/>
        </w:rPr>
        <w:t>z</w:t>
      </w:r>
      <w:r w:rsidR="004723E1" w:rsidRPr="001B492E">
        <w:rPr>
          <w:rFonts w:eastAsia="Tahoma" w:cs="Arial"/>
          <w:color w:val="0000FF"/>
          <w:sz w:val="20"/>
        </w:rPr>
        <w:t xml:space="preserve"> </w:t>
      </w:r>
      <w:r w:rsidR="004723E1" w:rsidRPr="001B492E">
        <w:rPr>
          <w:rFonts w:cs="Arial"/>
          <w:color w:val="0000FF"/>
          <w:sz w:val="20"/>
        </w:rPr>
        <w:t>Wykonawcami</w:t>
      </w:r>
      <w:r w:rsidR="004723E1" w:rsidRPr="001B492E">
        <w:rPr>
          <w:rFonts w:eastAsia="Tahoma" w:cs="Arial"/>
          <w:color w:val="0000FF"/>
          <w:sz w:val="20"/>
        </w:rPr>
        <w:t xml:space="preserve"> </w:t>
      </w:r>
      <w:r w:rsidR="004723E1" w:rsidRPr="001B492E">
        <w:rPr>
          <w:rFonts w:cs="Arial"/>
          <w:color w:val="0000FF"/>
          <w:sz w:val="20"/>
        </w:rPr>
        <w:t>oraz</w:t>
      </w:r>
      <w:r w:rsidR="004723E1" w:rsidRPr="001B492E">
        <w:rPr>
          <w:rFonts w:eastAsia="Tahoma" w:cs="Arial"/>
          <w:color w:val="0000FF"/>
          <w:sz w:val="20"/>
        </w:rPr>
        <w:t xml:space="preserve"> </w:t>
      </w:r>
      <w:r w:rsidR="004723E1" w:rsidRPr="001B492E">
        <w:rPr>
          <w:rFonts w:cs="Arial"/>
          <w:color w:val="0000FF"/>
          <w:sz w:val="20"/>
        </w:rPr>
        <w:t>przekazywania</w:t>
      </w:r>
      <w:r w:rsidR="004723E1" w:rsidRPr="001B492E">
        <w:rPr>
          <w:rFonts w:eastAsia="Tahoma" w:cs="Arial"/>
          <w:color w:val="0000FF"/>
          <w:sz w:val="20"/>
        </w:rPr>
        <w:t xml:space="preserve"> </w:t>
      </w:r>
      <w:r w:rsidR="004723E1" w:rsidRPr="001B492E">
        <w:rPr>
          <w:rFonts w:cs="Arial"/>
          <w:color w:val="0000FF"/>
          <w:sz w:val="20"/>
        </w:rPr>
        <w:t>oświadczeń</w:t>
      </w:r>
      <w:r w:rsidR="004723E1" w:rsidRPr="001B492E">
        <w:rPr>
          <w:rFonts w:eastAsia="Tahoma" w:cs="Arial"/>
          <w:color w:val="0000FF"/>
          <w:sz w:val="20"/>
        </w:rPr>
        <w:t xml:space="preserve"> </w:t>
      </w:r>
      <w:r w:rsidR="004723E1" w:rsidRPr="001B492E">
        <w:rPr>
          <w:rFonts w:cs="Arial"/>
          <w:color w:val="0000FF"/>
          <w:sz w:val="20"/>
        </w:rPr>
        <w:t>lub</w:t>
      </w:r>
      <w:r w:rsidR="004723E1" w:rsidRPr="001B492E">
        <w:rPr>
          <w:rFonts w:eastAsia="Tahoma" w:cs="Arial"/>
          <w:color w:val="0000FF"/>
          <w:sz w:val="20"/>
        </w:rPr>
        <w:t xml:space="preserve"> </w:t>
      </w:r>
      <w:r w:rsidR="004723E1" w:rsidRPr="001B492E">
        <w:rPr>
          <w:rFonts w:cs="Arial"/>
          <w:color w:val="0000FF"/>
          <w:sz w:val="20"/>
        </w:rPr>
        <w:t>dokumentów,</w:t>
      </w:r>
      <w:r w:rsidR="004723E1" w:rsidRPr="001B492E">
        <w:rPr>
          <w:rFonts w:eastAsia="Tahoma" w:cs="Arial"/>
          <w:color w:val="0000FF"/>
          <w:sz w:val="20"/>
        </w:rPr>
        <w:t xml:space="preserve"> </w:t>
      </w:r>
      <w:r w:rsidR="004723E1" w:rsidRPr="001B492E">
        <w:rPr>
          <w:rFonts w:cs="Arial"/>
          <w:color w:val="0000FF"/>
          <w:sz w:val="20"/>
        </w:rPr>
        <w:t>a</w:t>
      </w:r>
      <w:r w:rsidR="004723E1" w:rsidRPr="001B492E">
        <w:rPr>
          <w:rFonts w:eastAsia="Tahoma" w:cs="Arial"/>
          <w:color w:val="0000FF"/>
          <w:sz w:val="20"/>
        </w:rPr>
        <w:t xml:space="preserve"> </w:t>
      </w:r>
      <w:r w:rsidR="004723E1" w:rsidRPr="001B492E">
        <w:rPr>
          <w:rFonts w:cs="Arial"/>
          <w:color w:val="0000FF"/>
          <w:sz w:val="20"/>
        </w:rPr>
        <w:t>także</w:t>
      </w:r>
      <w:r w:rsidR="004723E1" w:rsidRPr="001B492E">
        <w:rPr>
          <w:rFonts w:eastAsia="Tahoma" w:cs="Arial"/>
          <w:color w:val="0000FF"/>
          <w:sz w:val="20"/>
        </w:rPr>
        <w:t xml:space="preserve"> </w:t>
      </w:r>
      <w:r w:rsidR="004723E1" w:rsidRPr="001B492E">
        <w:rPr>
          <w:rFonts w:cs="Arial"/>
          <w:color w:val="0000FF"/>
          <w:sz w:val="20"/>
        </w:rPr>
        <w:t>wskazanie</w:t>
      </w:r>
      <w:r w:rsidR="004723E1" w:rsidRPr="001B492E">
        <w:rPr>
          <w:rFonts w:eastAsia="Tahoma" w:cs="Arial"/>
          <w:color w:val="0000FF"/>
          <w:sz w:val="20"/>
        </w:rPr>
        <w:t xml:space="preserve"> </w:t>
      </w:r>
      <w:r w:rsidR="004723E1" w:rsidRPr="001B492E">
        <w:rPr>
          <w:rFonts w:cs="Arial"/>
          <w:color w:val="0000FF"/>
          <w:sz w:val="20"/>
        </w:rPr>
        <w:t>osób</w:t>
      </w:r>
      <w:r w:rsidR="004723E1" w:rsidRPr="001B492E">
        <w:rPr>
          <w:rFonts w:eastAsia="Tahoma" w:cs="Arial"/>
          <w:color w:val="0000FF"/>
          <w:sz w:val="20"/>
        </w:rPr>
        <w:t xml:space="preserve"> </w:t>
      </w:r>
      <w:r w:rsidR="004723E1" w:rsidRPr="001B492E">
        <w:rPr>
          <w:rFonts w:cs="Arial"/>
          <w:color w:val="0000FF"/>
          <w:sz w:val="20"/>
        </w:rPr>
        <w:t>uprawnionych</w:t>
      </w:r>
      <w:r w:rsidR="004723E1" w:rsidRPr="001B492E">
        <w:rPr>
          <w:rFonts w:eastAsia="Tahoma" w:cs="Arial"/>
          <w:color w:val="0000FF"/>
          <w:sz w:val="20"/>
        </w:rPr>
        <w:t xml:space="preserve"> </w:t>
      </w:r>
      <w:r w:rsidR="004723E1" w:rsidRPr="001B492E">
        <w:rPr>
          <w:rFonts w:cs="Arial"/>
          <w:color w:val="0000FF"/>
          <w:sz w:val="20"/>
        </w:rPr>
        <w:t>do</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 Wykonawcami.</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 </w:t>
      </w:r>
      <w:r w:rsidRPr="001B492E">
        <w:rPr>
          <w:rFonts w:ascii="Arial" w:hAnsi="Arial" w:cs="Arial"/>
        </w:rPr>
        <w:t xml:space="preserve">W niniejszym postępowaniu komunikacja między Zamawiającym a wykonawcami odbywa się za pośrednictwem operatora pocztowego w rozumieniu ustawy z dnia 23 listopada 2012 r. – Prawo pocztowe (Dz. U. </w:t>
      </w:r>
      <w:proofErr w:type="gramStart"/>
      <w:r w:rsidRPr="001B492E">
        <w:rPr>
          <w:rFonts w:ascii="Arial" w:hAnsi="Arial" w:cs="Arial"/>
        </w:rPr>
        <w:t>z</w:t>
      </w:r>
      <w:proofErr w:type="gramEnd"/>
      <w:r w:rsidRPr="001B492E">
        <w:rPr>
          <w:rFonts w:ascii="Arial" w:hAnsi="Arial" w:cs="Arial"/>
        </w:rPr>
        <w:t xml:space="preserve"> 2012 r. poz. 1529 oraz z 2015 r. poz. 1830), osobiście, za pośrednictwem kuriera lub przy użyciu środków komunikacji elektronicznej w rozumieniu ustawy z dnia 18 lipca 2002 r. o świadczeniu usług drogą elektroniczną (dz. U. </w:t>
      </w:r>
      <w:proofErr w:type="gramStart"/>
      <w:r w:rsidRPr="001B492E">
        <w:rPr>
          <w:rFonts w:ascii="Arial" w:hAnsi="Arial" w:cs="Arial"/>
        </w:rPr>
        <w:t>z</w:t>
      </w:r>
      <w:proofErr w:type="gramEnd"/>
      <w:r w:rsidRPr="001B492E">
        <w:rPr>
          <w:rFonts w:ascii="Arial" w:hAnsi="Arial" w:cs="Arial"/>
        </w:rPr>
        <w:t xml:space="preserve"> 2013 r. poz. 1422, z 2015 r. poz. 1844 oraz 2016 r. poz. 147 i 615).</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7.2</w:t>
      </w:r>
      <w:r w:rsidRPr="001B492E">
        <w:rPr>
          <w:rFonts w:ascii="Arial" w:hAnsi="Arial" w:cs="Arial"/>
        </w:rPr>
        <w:t>.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B14559" w:rsidRPr="001B492E" w:rsidRDefault="00B14559" w:rsidP="00B14559">
      <w:pPr>
        <w:suppressAutoHyphens w:val="0"/>
        <w:jc w:val="both"/>
        <w:rPr>
          <w:rFonts w:ascii="Arial" w:hAnsi="Arial" w:cs="Arial"/>
        </w:rPr>
      </w:pPr>
      <w:r w:rsidRPr="001B492E">
        <w:rPr>
          <w:rFonts w:ascii="Arial" w:hAnsi="Arial" w:cs="Arial"/>
          <w:b/>
        </w:rPr>
        <w:t xml:space="preserve">7.3. </w:t>
      </w:r>
      <w:r w:rsidRPr="001B492E">
        <w:rPr>
          <w:rFonts w:ascii="Arial" w:hAnsi="Arial" w:cs="Arial"/>
        </w:rPr>
        <w:t>W postępowaniu oświadczenia składa się w formie pisemnej albo w postaci elektronicznej.</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7.4. </w:t>
      </w:r>
      <w:r w:rsidRPr="001B492E">
        <w:rPr>
          <w:rFonts w:ascii="Arial" w:hAnsi="Arial" w:cs="Arial"/>
        </w:rPr>
        <w:t xml:space="preserve">Ofertę składa się pod rygorem nieważności w formie pisemnej. </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7.5. </w:t>
      </w:r>
      <w:r w:rsidRPr="001B492E">
        <w:rPr>
          <w:rFonts w:ascii="Arial" w:hAnsi="Arial" w:cs="Arial"/>
        </w:rPr>
        <w:t>Postępowanie o udzielenie zamówienia prowadzi się w języku polskim. Dokumenty sporządzone w języku obcym są składane wraz z tłumaczeniem na język polski.</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7.6. </w:t>
      </w:r>
      <w:r w:rsidRPr="001B492E">
        <w:rPr>
          <w:rFonts w:ascii="Arial" w:hAnsi="Arial" w:cs="Arial"/>
        </w:rPr>
        <w:t xml:space="preserve">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7.7. </w:t>
      </w:r>
      <w:r w:rsidRPr="001B492E">
        <w:rPr>
          <w:rFonts w:ascii="Arial" w:hAnsi="Arial" w:cs="Arial"/>
        </w:rPr>
        <w:t>Jeżeli wniosek o wyjaśnienie treści SIWZ wpłynął po upływie terminu składania wniosku, o którym mowa w pkt 7.6., lub dotyczy udzielonych wyjaśnień, Zamawiający może udzielić wyjaśnień albo pozostawić wniosek bez rozpoznania.</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7.8. </w:t>
      </w:r>
      <w:r w:rsidRPr="001B492E">
        <w:rPr>
          <w:rFonts w:ascii="Arial" w:hAnsi="Arial" w:cs="Arial"/>
        </w:rPr>
        <w:t>Przedłużenie terminu składania ofert nie ma wpływu na bieg terminu składania wniosku, o którym mowa w pkt 7.6.</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color w:val="000000"/>
        </w:rPr>
      </w:pPr>
      <w:r w:rsidRPr="001B492E">
        <w:rPr>
          <w:rFonts w:ascii="Arial" w:hAnsi="Arial" w:cs="Arial"/>
          <w:b/>
        </w:rPr>
        <w:t xml:space="preserve">7.9. </w:t>
      </w:r>
      <w:r w:rsidRPr="001B492E">
        <w:rPr>
          <w:rFonts w:ascii="Arial" w:hAnsi="Arial" w:cs="Arial"/>
        </w:rPr>
        <w:t xml:space="preserve">Wniosek o wyjaśnienie treści SIWZ powinien być sformułowany na piśmie i przekazany drogą elektroniczną </w:t>
      </w:r>
      <w:r w:rsidR="0082692C">
        <w:rPr>
          <w:rFonts w:ascii="Arial" w:hAnsi="Arial" w:cs="Arial"/>
        </w:rPr>
        <w:t xml:space="preserve">( w formie edytowalnej) </w:t>
      </w:r>
      <w:r w:rsidRPr="001B492E">
        <w:rPr>
          <w:rFonts w:ascii="Arial" w:hAnsi="Arial" w:cs="Arial"/>
        </w:rPr>
        <w:t xml:space="preserve">na adres Zamawiającego: </w:t>
      </w:r>
      <w:r w:rsidRPr="001B492E">
        <w:rPr>
          <w:rFonts w:ascii="Arial" w:hAnsi="Arial" w:cs="Arial"/>
          <w:color w:val="0000FF"/>
          <w:shd w:val="clear" w:color="auto" w:fill="FFFFFF"/>
        </w:rPr>
        <w:t>szpitalniepublicznyzam@wp.</w:t>
      </w:r>
      <w:proofErr w:type="gramStart"/>
      <w:r w:rsidRPr="001B492E">
        <w:rPr>
          <w:rFonts w:ascii="Arial" w:hAnsi="Arial" w:cs="Arial"/>
          <w:color w:val="0000FF"/>
          <w:shd w:val="clear" w:color="auto" w:fill="FFFFFF"/>
        </w:rPr>
        <w:t>pl</w:t>
      </w:r>
      <w:proofErr w:type="gramEnd"/>
      <w:r w:rsidRPr="001B492E">
        <w:rPr>
          <w:rFonts w:ascii="Arial" w:hAnsi="Arial" w:cs="Arial"/>
          <w:color w:val="000000"/>
        </w:rPr>
        <w:t xml:space="preserve"> </w:t>
      </w:r>
    </w:p>
    <w:p w:rsidR="0082692C" w:rsidRDefault="0082692C" w:rsidP="00B14559">
      <w:pPr>
        <w:suppressAutoHyphens w:val="0"/>
        <w:jc w:val="both"/>
        <w:rPr>
          <w:rFonts w:ascii="Arial" w:hAnsi="Arial" w:cs="Arial"/>
          <w:b/>
          <w:color w:val="000000"/>
        </w:rPr>
      </w:pPr>
    </w:p>
    <w:p w:rsidR="00B14559" w:rsidRPr="001B492E" w:rsidRDefault="00B14559" w:rsidP="00B14559">
      <w:pPr>
        <w:suppressAutoHyphens w:val="0"/>
        <w:jc w:val="both"/>
        <w:rPr>
          <w:rFonts w:ascii="Arial" w:hAnsi="Arial" w:cs="Arial"/>
        </w:rPr>
      </w:pPr>
      <w:r w:rsidRPr="001B492E">
        <w:rPr>
          <w:rFonts w:ascii="Arial" w:hAnsi="Arial" w:cs="Arial"/>
          <w:b/>
          <w:color w:val="000000"/>
        </w:rPr>
        <w:t>7</w:t>
      </w:r>
      <w:r w:rsidRPr="001B492E">
        <w:rPr>
          <w:rFonts w:ascii="Arial" w:hAnsi="Arial" w:cs="Arial"/>
          <w:color w:val="000000"/>
        </w:rPr>
        <w:t>.1</w:t>
      </w:r>
      <w:r w:rsidRPr="001B492E">
        <w:rPr>
          <w:rFonts w:ascii="Arial" w:hAnsi="Arial" w:cs="Arial"/>
          <w:b/>
        </w:rPr>
        <w:t>0.</w:t>
      </w:r>
      <w:r w:rsidRPr="001B492E">
        <w:rPr>
          <w:rFonts w:ascii="Arial" w:hAnsi="Arial" w:cs="Arial"/>
        </w:rPr>
        <w:t xml:space="preserve"> Zamawiający przekaże treść wyjaśnienia jednocześnie wszystkim Wykonawcom, którym przekazano SIWZ oraz zamieści ją na stronie internetowej, bez ujawniania źródła zapytania.</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7.12.</w:t>
      </w:r>
      <w:r w:rsidRPr="001B492E">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w:t>
      </w:r>
      <w:r w:rsidR="0079065C">
        <w:rPr>
          <w:rFonts w:ascii="Arial" w:hAnsi="Arial" w:cs="Arial"/>
        </w:rPr>
        <w:t>.</w:t>
      </w:r>
      <w:r w:rsidRPr="001B492E">
        <w:rPr>
          <w:rFonts w:ascii="Arial" w:hAnsi="Arial" w:cs="Arial"/>
        </w:rPr>
        <w:t xml:space="preserve"> </w:t>
      </w:r>
    </w:p>
    <w:p w:rsidR="00B14559" w:rsidRPr="001B492E" w:rsidRDefault="00B14559" w:rsidP="00B14559">
      <w:pPr>
        <w:suppressAutoHyphens w:val="0"/>
        <w:jc w:val="both"/>
        <w:rPr>
          <w:rFonts w:ascii="Arial" w:hAnsi="Arial" w:cs="Arial"/>
        </w:rPr>
      </w:pPr>
    </w:p>
    <w:p w:rsidR="00330B49" w:rsidRPr="001B492E" w:rsidRDefault="00B14559" w:rsidP="00330B49">
      <w:pPr>
        <w:pStyle w:val="Tekstpodstawowy2"/>
        <w:rPr>
          <w:rFonts w:cs="Arial"/>
          <w:sz w:val="20"/>
          <w:shd w:val="clear" w:color="auto" w:fill="FFFFFF"/>
        </w:rPr>
      </w:pPr>
      <w:r w:rsidRPr="001B492E">
        <w:rPr>
          <w:rFonts w:cs="Arial"/>
          <w:b/>
          <w:sz w:val="20"/>
        </w:rPr>
        <w:t>7.13</w:t>
      </w:r>
      <w:r w:rsidRPr="001B492E">
        <w:rPr>
          <w:rFonts w:cs="Arial"/>
          <w:sz w:val="20"/>
        </w:rPr>
        <w:t xml:space="preserve">. Wszelka korespondencja winna być kierowana na adres: </w:t>
      </w:r>
      <w:r w:rsidR="00330B49" w:rsidRPr="001B492E">
        <w:rPr>
          <w:rFonts w:cs="Arial"/>
          <w:sz w:val="20"/>
          <w:shd w:val="clear" w:color="auto" w:fill="FFFFFF"/>
        </w:rPr>
        <w:t xml:space="preserve">Zamojski Szpital Niepubliczny Sp. z o. </w:t>
      </w:r>
      <w:proofErr w:type="gramStart"/>
      <w:r w:rsidR="00330B49" w:rsidRPr="001B492E">
        <w:rPr>
          <w:rFonts w:cs="Arial"/>
          <w:sz w:val="20"/>
          <w:shd w:val="clear" w:color="auto" w:fill="FFFFFF"/>
        </w:rPr>
        <w:t>o</w:t>
      </w:r>
      <w:proofErr w:type="gramEnd"/>
      <w:r w:rsidR="00330B49" w:rsidRPr="001B492E">
        <w:rPr>
          <w:rFonts w:cs="Arial"/>
          <w:sz w:val="20"/>
          <w:shd w:val="clear" w:color="auto" w:fill="FFFFFF"/>
        </w:rPr>
        <w:t>.</w:t>
      </w:r>
    </w:p>
    <w:p w:rsidR="00330B49" w:rsidRPr="001B492E" w:rsidRDefault="00330B49" w:rsidP="00330B49">
      <w:pPr>
        <w:widowControl w:val="0"/>
        <w:rPr>
          <w:rFonts w:ascii="Arial" w:hAnsi="Arial" w:cs="Arial"/>
          <w:color w:val="000000"/>
          <w:shd w:val="clear" w:color="auto" w:fill="FFFFFF"/>
        </w:rPr>
      </w:pPr>
      <w:r w:rsidRPr="001B492E">
        <w:rPr>
          <w:rFonts w:ascii="Arial" w:hAnsi="Arial" w:cs="Arial"/>
          <w:color w:val="000000"/>
          <w:shd w:val="clear" w:color="auto" w:fill="FFFFFF"/>
        </w:rPr>
        <w:t xml:space="preserve">ul. </w:t>
      </w:r>
      <w:proofErr w:type="gramStart"/>
      <w:r w:rsidRPr="001B492E">
        <w:rPr>
          <w:rFonts w:ascii="Arial" w:hAnsi="Arial" w:cs="Arial"/>
          <w:color w:val="000000"/>
          <w:shd w:val="clear" w:color="auto" w:fill="FFFFFF"/>
        </w:rPr>
        <w:t>Peowiaków 1</w:t>
      </w:r>
      <w:r w:rsidRPr="001B492E">
        <w:rPr>
          <w:rFonts w:ascii="Arial" w:hAnsi="Arial" w:cs="Arial"/>
          <w:color w:val="000000"/>
        </w:rPr>
        <w:t xml:space="preserve"> , </w:t>
      </w:r>
      <w:r w:rsidRPr="001B492E">
        <w:rPr>
          <w:rFonts w:ascii="Arial" w:hAnsi="Arial" w:cs="Arial"/>
          <w:color w:val="000000"/>
          <w:shd w:val="clear" w:color="auto" w:fill="FFFFFF"/>
        </w:rPr>
        <w:t>22-400</w:t>
      </w:r>
      <w:r w:rsidRPr="001B492E">
        <w:rPr>
          <w:rFonts w:ascii="Arial" w:hAnsi="Arial" w:cs="Arial"/>
          <w:color w:val="000000"/>
        </w:rPr>
        <w:t xml:space="preserve"> </w:t>
      </w:r>
      <w:proofErr w:type="gramEnd"/>
      <w:r w:rsidRPr="001B492E">
        <w:rPr>
          <w:rFonts w:ascii="Arial" w:hAnsi="Arial" w:cs="Arial"/>
          <w:color w:val="000000"/>
          <w:shd w:val="clear" w:color="auto" w:fill="FFFFFF"/>
        </w:rPr>
        <w:t>Zamość</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7.14. </w:t>
      </w:r>
      <w:r w:rsidRPr="001B492E">
        <w:rPr>
          <w:rFonts w:ascii="Arial" w:hAnsi="Arial" w:cs="Arial"/>
        </w:rPr>
        <w:t>Do bezpośredniego kontaktowania się z Wykonawcami Zamawiający upoważnia:</w:t>
      </w:r>
    </w:p>
    <w:p w:rsidR="00B14559" w:rsidRPr="001B492E" w:rsidRDefault="0068722D" w:rsidP="00B14559">
      <w:pPr>
        <w:suppressAutoHyphens w:val="0"/>
        <w:jc w:val="both"/>
        <w:rPr>
          <w:rFonts w:ascii="Arial" w:hAnsi="Arial" w:cs="Arial"/>
          <w:color w:val="000000"/>
          <w:shd w:val="clear" w:color="FFFFFF" w:fill="FFFFFF"/>
        </w:rPr>
      </w:pPr>
      <w:r w:rsidRPr="001B492E">
        <w:rPr>
          <w:rFonts w:ascii="Arial" w:hAnsi="Arial" w:cs="Arial"/>
          <w:color w:val="000000"/>
          <w:shd w:val="clear" w:color="FFFFFF" w:fill="FFFFFF"/>
        </w:rPr>
        <w:t xml:space="preserve">Elżbieta Bartnik </w:t>
      </w:r>
      <w:r w:rsidRPr="001B492E">
        <w:rPr>
          <w:rFonts w:ascii="Arial" w:hAnsi="Arial" w:cs="Arial"/>
          <w:color w:val="000000"/>
        </w:rPr>
        <w:t xml:space="preserve">tel. </w:t>
      </w:r>
      <w:r w:rsidRPr="001B492E">
        <w:rPr>
          <w:rFonts w:ascii="Arial" w:hAnsi="Arial" w:cs="Arial"/>
          <w:color w:val="000000"/>
          <w:shd w:val="clear" w:color="FFFFFF" w:fill="FFFFFF"/>
        </w:rPr>
        <w:t xml:space="preserve">84-677-50-31, </w:t>
      </w:r>
      <w:r w:rsidRPr="001B492E">
        <w:rPr>
          <w:rFonts w:ascii="Arial" w:hAnsi="Arial" w:cs="Arial"/>
          <w:color w:val="000000"/>
        </w:rPr>
        <w:t xml:space="preserve">fax. </w:t>
      </w:r>
      <w:r w:rsidRPr="001B492E">
        <w:rPr>
          <w:rFonts w:ascii="Arial" w:hAnsi="Arial" w:cs="Arial"/>
          <w:color w:val="000000"/>
          <w:shd w:val="clear" w:color="FFFFFF" w:fill="FFFFFF"/>
        </w:rPr>
        <w:t xml:space="preserve">84-638-51-45 </w:t>
      </w:r>
      <w:r w:rsidRPr="001B492E">
        <w:rPr>
          <w:rFonts w:ascii="Arial" w:hAnsi="Arial" w:cs="Arial"/>
          <w:color w:val="000000"/>
        </w:rPr>
        <w:t xml:space="preserve">w terminach w godz. pomiędzy </w:t>
      </w:r>
      <w:r w:rsidRPr="001B492E">
        <w:rPr>
          <w:rFonts w:ascii="Arial" w:hAnsi="Arial" w:cs="Arial"/>
          <w:color w:val="000000"/>
          <w:shd w:val="clear" w:color="FFFFFF" w:fill="FFFFFF"/>
        </w:rPr>
        <w:t>7.30-15.00</w:t>
      </w:r>
    </w:p>
    <w:p w:rsidR="0068722D" w:rsidRPr="001B492E" w:rsidRDefault="0068722D" w:rsidP="00B14559">
      <w:pPr>
        <w:suppressAutoHyphens w:val="0"/>
        <w:jc w:val="both"/>
        <w:rPr>
          <w:rFonts w:ascii="Arial" w:hAnsi="Arial" w:cs="Arial"/>
        </w:rPr>
      </w:pPr>
      <w:proofErr w:type="gramStart"/>
      <w:r w:rsidRPr="001B492E">
        <w:rPr>
          <w:rFonts w:ascii="Arial" w:hAnsi="Arial" w:cs="Arial"/>
        </w:rPr>
        <w:t>e-mail</w:t>
      </w:r>
      <w:proofErr w:type="gramEnd"/>
      <w:r w:rsidRPr="001B492E">
        <w:rPr>
          <w:rFonts w:ascii="Arial" w:hAnsi="Arial" w:cs="Arial"/>
        </w:rPr>
        <w:t>:</w:t>
      </w:r>
      <w:r w:rsidRPr="001B492E">
        <w:rPr>
          <w:rFonts w:ascii="Arial" w:hAnsi="Arial" w:cs="Arial"/>
          <w:color w:val="0000FF"/>
          <w:shd w:val="clear" w:color="auto" w:fill="FFFFFF"/>
        </w:rPr>
        <w:t xml:space="preserve"> szpitalniepublicznyzam@wp.</w:t>
      </w:r>
      <w:proofErr w:type="gramStart"/>
      <w:r w:rsidRPr="001B492E">
        <w:rPr>
          <w:rFonts w:ascii="Arial" w:hAnsi="Arial" w:cs="Arial"/>
          <w:color w:val="0000FF"/>
          <w:shd w:val="clear" w:color="auto" w:fill="FFFFFF"/>
        </w:rPr>
        <w:t>pl</w:t>
      </w:r>
      <w:proofErr w:type="gramEnd"/>
    </w:p>
    <w:p w:rsidR="00917382" w:rsidRPr="00314A39" w:rsidRDefault="00917382" w:rsidP="00917382">
      <w:pPr>
        <w:widowControl w:val="0"/>
        <w:tabs>
          <w:tab w:val="left" w:pos="0"/>
          <w:tab w:val="left" w:pos="142"/>
          <w:tab w:val="left" w:leader="dot" w:pos="7380"/>
        </w:tabs>
        <w:spacing w:line="288" w:lineRule="auto"/>
        <w:jc w:val="both"/>
        <w:rPr>
          <w:rFonts w:ascii="Arial" w:hAnsi="Arial" w:cs="Arial"/>
          <w:color w:val="000000"/>
        </w:rPr>
      </w:pPr>
      <w:r w:rsidRPr="00396886">
        <w:rPr>
          <w:rFonts w:ascii="Arial" w:hAnsi="Arial" w:cs="Arial"/>
          <w:color w:val="000000"/>
        </w:rPr>
        <w:t>W sprawach merytorycznych : Kierownik Apteki mgr Ma</w:t>
      </w:r>
      <w:r w:rsidR="008E1DA0">
        <w:rPr>
          <w:rFonts w:ascii="Arial" w:hAnsi="Arial" w:cs="Arial"/>
          <w:color w:val="000000"/>
        </w:rPr>
        <w:t xml:space="preserve">rzena </w:t>
      </w:r>
      <w:proofErr w:type="gramStart"/>
      <w:r w:rsidR="008E1DA0">
        <w:rPr>
          <w:rFonts w:ascii="Arial" w:hAnsi="Arial" w:cs="Arial"/>
          <w:color w:val="000000"/>
        </w:rPr>
        <w:t>Gontarz-</w:t>
      </w:r>
      <w:proofErr w:type="spellStart"/>
      <w:r w:rsidR="008E1DA0">
        <w:rPr>
          <w:rFonts w:ascii="Arial" w:hAnsi="Arial" w:cs="Arial"/>
          <w:color w:val="000000"/>
        </w:rPr>
        <w:t>Otłowska</w:t>
      </w:r>
      <w:proofErr w:type="spellEnd"/>
      <w:r>
        <w:rPr>
          <w:rFonts w:ascii="Arial" w:hAnsi="Arial" w:cs="Arial"/>
          <w:color w:val="000000"/>
        </w:rPr>
        <w:t xml:space="preserve">  </w:t>
      </w:r>
      <w:r w:rsidRPr="00314A39">
        <w:rPr>
          <w:rFonts w:ascii="Arial" w:hAnsi="Arial" w:cs="Arial"/>
          <w:color w:val="000000"/>
        </w:rPr>
        <w:t>Tel</w:t>
      </w:r>
      <w:proofErr w:type="gramEnd"/>
      <w:r w:rsidRPr="00314A39">
        <w:rPr>
          <w:rFonts w:ascii="Arial" w:hAnsi="Arial" w:cs="Arial"/>
          <w:color w:val="000000"/>
        </w:rPr>
        <w:t xml:space="preserve">. </w:t>
      </w:r>
      <w:r w:rsidRPr="00314A39">
        <w:rPr>
          <w:rFonts w:ascii="Arial" w:hAnsi="Arial" w:cs="Arial"/>
          <w:color w:val="000000"/>
          <w:shd w:val="clear" w:color="FFFFFF" w:fill="FFFFFF"/>
        </w:rPr>
        <w:t xml:space="preserve">84-677-50-95 </w:t>
      </w:r>
      <w:r w:rsidRPr="00314A39">
        <w:rPr>
          <w:rFonts w:ascii="Arial" w:hAnsi="Arial" w:cs="Arial"/>
          <w:color w:val="000000"/>
        </w:rPr>
        <w:t xml:space="preserve"> w terminach</w:t>
      </w:r>
      <w:r w:rsidR="008E1DA0">
        <w:rPr>
          <w:rFonts w:ascii="Arial" w:hAnsi="Arial" w:cs="Arial"/>
          <w:color w:val="000000"/>
        </w:rPr>
        <w:t xml:space="preserve"> </w:t>
      </w:r>
      <w:r w:rsidRPr="00314A39">
        <w:rPr>
          <w:rFonts w:ascii="Arial" w:hAnsi="Arial" w:cs="Arial"/>
          <w:color w:val="000000"/>
        </w:rPr>
        <w:t xml:space="preserve">w godz. pomiędzy </w:t>
      </w:r>
      <w:r w:rsidRPr="00314A39">
        <w:rPr>
          <w:rFonts w:ascii="Arial" w:hAnsi="Arial" w:cs="Arial"/>
          <w:color w:val="000000"/>
          <w:shd w:val="clear" w:color="FFFFFF" w:fill="FFFFFF"/>
        </w:rPr>
        <w:t>8.00-14.00</w:t>
      </w:r>
      <w:r>
        <w:rPr>
          <w:rFonts w:ascii="Arial" w:hAnsi="Arial" w:cs="Arial"/>
          <w:color w:val="000000"/>
          <w:shd w:val="clear" w:color="FFFFFF" w:fill="FFFFFF"/>
        </w:rPr>
        <w:t>.</w:t>
      </w:r>
      <w:r w:rsidRPr="00314A39">
        <w:rPr>
          <w:rFonts w:ascii="Arial" w:hAnsi="Arial" w:cs="Arial"/>
          <w:color w:val="000000"/>
        </w:rPr>
        <w:t xml:space="preserve"> </w:t>
      </w:r>
    </w:p>
    <w:p w:rsidR="00F479BD" w:rsidRPr="001B492E" w:rsidRDefault="00F479BD" w:rsidP="00314A39">
      <w:pPr>
        <w:tabs>
          <w:tab w:val="left" w:pos="142"/>
        </w:tabs>
        <w:rPr>
          <w:rFonts w:ascii="Arial" w:hAnsi="Arial" w:cs="Arial"/>
        </w:rPr>
      </w:pPr>
    </w:p>
    <w:p w:rsidR="006C319A" w:rsidRPr="001B492E" w:rsidRDefault="00330B49" w:rsidP="006C319A">
      <w:pPr>
        <w:pStyle w:val="Tekstpodstawowy32"/>
        <w:spacing w:line="240" w:lineRule="auto"/>
        <w:rPr>
          <w:rFonts w:ascii="Arial" w:hAnsi="Arial" w:cs="Arial"/>
          <w:b w:val="0"/>
          <w:color w:val="0000FF"/>
          <w:sz w:val="20"/>
        </w:rPr>
      </w:pPr>
      <w:r w:rsidRPr="001B492E">
        <w:rPr>
          <w:rFonts w:ascii="Arial" w:hAnsi="Arial" w:cs="Arial"/>
          <w:i w:val="0"/>
          <w:color w:val="0000FF"/>
          <w:sz w:val="20"/>
        </w:rPr>
        <w:lastRenderedPageBreak/>
        <w:t>VIII. WYMAGANIA DOTYCZĄCE WADIUM</w:t>
      </w:r>
    </w:p>
    <w:p w:rsidR="00185695" w:rsidRPr="001B492E" w:rsidRDefault="00185695" w:rsidP="006C319A">
      <w:pPr>
        <w:pStyle w:val="Tekstpodstawowy32"/>
        <w:spacing w:line="240" w:lineRule="auto"/>
        <w:rPr>
          <w:rFonts w:ascii="Arial" w:hAnsi="Arial" w:cs="Arial"/>
          <w:b w:val="0"/>
          <w:i w:val="0"/>
          <w:color w:val="000000"/>
          <w:sz w:val="20"/>
        </w:rPr>
      </w:pPr>
    </w:p>
    <w:p w:rsidR="008E3DBA" w:rsidRPr="001B492E" w:rsidRDefault="008E3DBA" w:rsidP="006C319A">
      <w:pPr>
        <w:pStyle w:val="Tekstpodstawowy32"/>
        <w:spacing w:line="240" w:lineRule="auto"/>
        <w:rPr>
          <w:rFonts w:ascii="Arial" w:hAnsi="Arial" w:cs="Arial"/>
          <w:b w:val="0"/>
          <w:sz w:val="20"/>
        </w:rPr>
      </w:pPr>
      <w:r w:rsidRPr="001B492E">
        <w:rPr>
          <w:rFonts w:ascii="Arial" w:hAnsi="Arial" w:cs="Arial"/>
          <w:b w:val="0"/>
          <w:i w:val="0"/>
          <w:color w:val="000000"/>
          <w:sz w:val="20"/>
        </w:rPr>
        <w:t xml:space="preserve">Zamawiający </w:t>
      </w:r>
      <w:r w:rsidR="009E30F0" w:rsidRPr="001B492E">
        <w:rPr>
          <w:rFonts w:ascii="Arial" w:hAnsi="Arial" w:cs="Arial"/>
          <w:b w:val="0"/>
          <w:i w:val="0"/>
          <w:color w:val="000000"/>
          <w:sz w:val="20"/>
        </w:rPr>
        <w:t xml:space="preserve">nie </w:t>
      </w:r>
      <w:r w:rsidRPr="001B492E">
        <w:rPr>
          <w:rFonts w:ascii="Arial" w:hAnsi="Arial" w:cs="Arial"/>
          <w:b w:val="0"/>
          <w:i w:val="0"/>
          <w:color w:val="000000"/>
          <w:sz w:val="20"/>
        </w:rPr>
        <w:t>wymaga wniesienia wadium</w:t>
      </w:r>
      <w:r w:rsidRPr="001B492E">
        <w:rPr>
          <w:rFonts w:ascii="Arial" w:hAnsi="Arial" w:cs="Arial"/>
          <w:color w:val="000000"/>
          <w:sz w:val="20"/>
        </w:rPr>
        <w:t>.</w:t>
      </w:r>
    </w:p>
    <w:p w:rsidR="00D71D4A" w:rsidRPr="001B492E" w:rsidRDefault="00D71D4A" w:rsidP="004723E1">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469"/>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IX. TERMIN ZWIĄZANIA OFERTĄ</w:t>
            </w:r>
          </w:p>
        </w:tc>
      </w:tr>
    </w:tbl>
    <w:p w:rsidR="00330B49" w:rsidRPr="001B492E" w:rsidRDefault="00330B49" w:rsidP="000766C6">
      <w:pPr>
        <w:suppressAutoHyphens w:val="0"/>
        <w:spacing w:line="276" w:lineRule="auto"/>
        <w:jc w:val="both"/>
        <w:rPr>
          <w:rFonts w:ascii="Arial" w:hAnsi="Arial" w:cs="Arial"/>
        </w:rPr>
      </w:pPr>
      <w:r w:rsidRPr="001B492E">
        <w:rPr>
          <w:rFonts w:ascii="Arial" w:hAnsi="Arial" w:cs="Arial"/>
          <w:b/>
          <w:bCs/>
        </w:rPr>
        <w:t>9.1.</w:t>
      </w:r>
      <w:r w:rsidRPr="001B492E">
        <w:rPr>
          <w:rFonts w:ascii="Arial" w:hAnsi="Arial" w:cs="Arial"/>
        </w:rPr>
        <w:t xml:space="preserve"> Wykonawca pozostaje związany ofertą przez okres 30 dni.</w:t>
      </w:r>
    </w:p>
    <w:p w:rsidR="00330B49" w:rsidRPr="001B492E" w:rsidRDefault="00330B49" w:rsidP="000766C6">
      <w:pPr>
        <w:suppressAutoHyphens w:val="0"/>
        <w:spacing w:line="276" w:lineRule="auto"/>
        <w:jc w:val="both"/>
        <w:rPr>
          <w:rFonts w:ascii="Arial" w:hAnsi="Arial" w:cs="Arial"/>
        </w:rPr>
      </w:pPr>
      <w:r w:rsidRPr="001B492E">
        <w:rPr>
          <w:rFonts w:ascii="Arial" w:hAnsi="Arial" w:cs="Arial"/>
          <w:b/>
        </w:rPr>
        <w:t>9.2.</w:t>
      </w:r>
      <w:r w:rsidRPr="001B492E">
        <w:rPr>
          <w:rFonts w:ascii="Arial" w:hAnsi="Arial" w:cs="Arial"/>
        </w:rPr>
        <w:t xml:space="preserve"> Bieg terminu związania ofertą rozpoczyna się wraz z upływem terminu składania ofert. </w:t>
      </w:r>
    </w:p>
    <w:p w:rsidR="00330B49" w:rsidRPr="001B492E" w:rsidRDefault="00330B49" w:rsidP="000766C6">
      <w:pPr>
        <w:suppressAutoHyphens w:val="0"/>
        <w:spacing w:line="276" w:lineRule="auto"/>
        <w:jc w:val="both"/>
        <w:rPr>
          <w:rFonts w:ascii="Arial" w:hAnsi="Arial" w:cs="Arial"/>
        </w:rPr>
      </w:pPr>
      <w:r w:rsidRPr="001B492E">
        <w:rPr>
          <w:rFonts w:ascii="Arial" w:hAnsi="Arial" w:cs="Arial"/>
          <w:b/>
        </w:rPr>
        <w:t>9.3.</w:t>
      </w:r>
      <w:r w:rsidRPr="001B492E">
        <w:rPr>
          <w:rFonts w:ascii="Arial" w:hAnsi="Arial" w:cs="Arial"/>
        </w:rPr>
        <w:t xml:space="preserve"> W przypadku wniesienia odwołania po upływie terminu składania ofert bieg terminu związania ofertą ulega zawieszeniu do czasu ogłoszenia przez Krajową Izbę Odwoławczą orzeczenia.</w:t>
      </w:r>
    </w:p>
    <w:p w:rsidR="00330B49" w:rsidRPr="001B492E" w:rsidRDefault="00330B49" w:rsidP="000766C6">
      <w:pPr>
        <w:suppressAutoHyphens w:val="0"/>
        <w:spacing w:line="276" w:lineRule="auto"/>
        <w:jc w:val="both"/>
        <w:rPr>
          <w:rFonts w:ascii="Arial" w:hAnsi="Arial" w:cs="Arial"/>
        </w:rPr>
      </w:pPr>
      <w:r w:rsidRPr="001B492E">
        <w:rPr>
          <w:rFonts w:ascii="Arial" w:hAnsi="Arial" w:cs="Arial"/>
          <w:b/>
        </w:rPr>
        <w:t>9.4.</w:t>
      </w:r>
      <w:r w:rsidRPr="001B492E">
        <w:rPr>
          <w:rFonts w:ascii="Arial" w:hAnsi="Arial" w:cs="Arial"/>
        </w:rPr>
        <w:t xml:space="preserve"> Wykonawca samodzielnie lub na wniosek zamawiającego może przedłużyć termin związania ofertą, z </w:t>
      </w:r>
      <w:proofErr w:type="gramStart"/>
      <w:r w:rsidRPr="001B492E">
        <w:rPr>
          <w:rFonts w:ascii="Arial" w:hAnsi="Arial" w:cs="Arial"/>
        </w:rPr>
        <w:t>tym że</w:t>
      </w:r>
      <w:proofErr w:type="gramEnd"/>
      <w:r w:rsidRPr="001B492E">
        <w:rPr>
          <w:rFonts w:ascii="Arial" w:hAnsi="Arial" w:cs="Arial"/>
        </w:rPr>
        <w:t xml:space="preserve"> Zamawiający może tylko raz, co najmniej na 3 dni przed upływem terminu związania ofertą, zwrócić się do Wykonawców o wyrażenie zgody na przedłużenie tego terminu o oznaczony okres, nie dłuższy jednak niż 60 dni. </w:t>
      </w:r>
    </w:p>
    <w:p w:rsidR="00330B49" w:rsidRPr="001B492E" w:rsidRDefault="00330B49" w:rsidP="00330B49">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9142"/>
      </w:tblGrid>
      <w:tr w:rsidR="00330B49" w:rsidRPr="001B492E" w:rsidTr="00330B49">
        <w:trPr>
          <w:trHeight w:val="519"/>
        </w:trPr>
        <w:tc>
          <w:tcPr>
            <w:tcW w:w="9142" w:type="dxa"/>
            <w:tcBorders>
              <w:top w:val="nil"/>
              <w:left w:val="nil"/>
              <w:bottom w:val="nil"/>
              <w:right w:val="nil"/>
            </w:tcBorders>
            <w:shd w:val="clear" w:color="auto" w:fill="auto"/>
            <w:tcMar>
              <w:left w:w="70" w:type="dxa"/>
            </w:tcMar>
          </w:tcPr>
          <w:p w:rsidR="00330B49" w:rsidRDefault="00330B49" w:rsidP="00330B49">
            <w:pPr>
              <w:suppressAutoHyphens w:val="0"/>
              <w:jc w:val="both"/>
              <w:rPr>
                <w:rFonts w:ascii="Arial" w:hAnsi="Arial" w:cs="Arial"/>
                <w:b/>
                <w:color w:val="1A1FEA"/>
              </w:rPr>
            </w:pPr>
            <w:r w:rsidRPr="001B492E">
              <w:rPr>
                <w:rFonts w:ascii="Arial" w:hAnsi="Arial" w:cs="Arial"/>
                <w:b/>
                <w:color w:val="1A1FEA"/>
              </w:rPr>
              <w:t>X. OPIS SPOSOBU PRZYGOTOWYWANIA OFERT</w:t>
            </w:r>
          </w:p>
          <w:p w:rsidR="00BA2990" w:rsidRPr="001B492E" w:rsidRDefault="00BA2990" w:rsidP="00330B49">
            <w:pPr>
              <w:suppressAutoHyphens w:val="0"/>
              <w:jc w:val="both"/>
              <w:rPr>
                <w:rFonts w:ascii="Arial" w:hAnsi="Arial" w:cs="Arial"/>
                <w:b/>
                <w:color w:val="1A1FEA"/>
              </w:rPr>
            </w:pPr>
          </w:p>
        </w:tc>
      </w:tr>
    </w:tbl>
    <w:p w:rsidR="00522ED3" w:rsidRPr="00522ED3" w:rsidRDefault="00522ED3" w:rsidP="000766C6">
      <w:pPr>
        <w:suppressAutoHyphens w:val="0"/>
        <w:autoSpaceDE w:val="0"/>
        <w:autoSpaceDN w:val="0"/>
        <w:adjustRightInd w:val="0"/>
        <w:spacing w:line="276" w:lineRule="auto"/>
        <w:rPr>
          <w:rFonts w:ascii="Arial" w:hAnsi="Arial" w:cs="Arial"/>
        </w:rPr>
      </w:pPr>
      <w:r w:rsidRPr="00A85D94">
        <w:rPr>
          <w:rFonts w:ascii="Arial" w:hAnsi="Arial" w:cs="Arial"/>
          <w:b/>
        </w:rPr>
        <w:t>1</w:t>
      </w:r>
      <w:r w:rsidRPr="00522ED3">
        <w:rPr>
          <w:rFonts w:ascii="Arial" w:hAnsi="Arial" w:cs="Arial"/>
        </w:rPr>
        <w:t>. Ofertę składa się z zachowaniem formy pisemnej pod rygorem nieważności.</w:t>
      </w:r>
    </w:p>
    <w:p w:rsidR="00522ED3" w:rsidRPr="00522ED3" w:rsidRDefault="00522ED3" w:rsidP="000766C6">
      <w:pPr>
        <w:suppressAutoHyphens w:val="0"/>
        <w:autoSpaceDE w:val="0"/>
        <w:autoSpaceDN w:val="0"/>
        <w:adjustRightInd w:val="0"/>
        <w:spacing w:line="276" w:lineRule="auto"/>
        <w:rPr>
          <w:rFonts w:ascii="Arial" w:hAnsi="Arial" w:cs="Arial"/>
        </w:rPr>
      </w:pPr>
      <w:r w:rsidRPr="00A85D94">
        <w:rPr>
          <w:rFonts w:ascii="Arial" w:hAnsi="Arial" w:cs="Arial"/>
          <w:b/>
        </w:rPr>
        <w:t>2</w:t>
      </w:r>
      <w:r w:rsidRPr="00522ED3">
        <w:rPr>
          <w:rFonts w:ascii="Arial" w:hAnsi="Arial" w:cs="Arial"/>
        </w:rPr>
        <w:t>. Oferta powinna być sporządzona w języku polskim pismem maszynowym (maszyna do pisania lub edytor tekstu) lub ręcznie, czytelnie.</w:t>
      </w:r>
    </w:p>
    <w:p w:rsidR="00522ED3" w:rsidRPr="00522ED3" w:rsidRDefault="00522ED3" w:rsidP="000766C6">
      <w:pPr>
        <w:suppressAutoHyphens w:val="0"/>
        <w:autoSpaceDE w:val="0"/>
        <w:autoSpaceDN w:val="0"/>
        <w:adjustRightInd w:val="0"/>
        <w:spacing w:line="276" w:lineRule="auto"/>
        <w:rPr>
          <w:rFonts w:ascii="Arial" w:hAnsi="Arial" w:cs="Arial"/>
        </w:rPr>
      </w:pPr>
      <w:r w:rsidRPr="00A85D94">
        <w:rPr>
          <w:rFonts w:ascii="Arial" w:hAnsi="Arial" w:cs="Arial"/>
          <w:b/>
        </w:rPr>
        <w:t>3</w:t>
      </w:r>
      <w:r w:rsidRPr="00522ED3">
        <w:rPr>
          <w:rFonts w:ascii="Arial" w:hAnsi="Arial" w:cs="Arial"/>
        </w:rPr>
        <w:t>. Dokumenty, jakie dodatkowo należy dołączyć do oferty:</w:t>
      </w:r>
    </w:p>
    <w:p w:rsidR="00522ED3" w:rsidRPr="00522ED3" w:rsidRDefault="00522ED3" w:rsidP="000766C6">
      <w:pPr>
        <w:suppressAutoHyphens w:val="0"/>
        <w:autoSpaceDE w:val="0"/>
        <w:autoSpaceDN w:val="0"/>
        <w:adjustRightInd w:val="0"/>
        <w:spacing w:line="276" w:lineRule="auto"/>
        <w:rPr>
          <w:rFonts w:ascii="Arial" w:hAnsi="Arial" w:cs="Arial"/>
        </w:rPr>
      </w:pPr>
      <w:proofErr w:type="gramStart"/>
      <w:r w:rsidRPr="00522ED3">
        <w:rPr>
          <w:rFonts w:ascii="Arial" w:hAnsi="Arial" w:cs="Arial"/>
        </w:rPr>
        <w:t>a</w:t>
      </w:r>
      <w:proofErr w:type="gramEnd"/>
      <w:r w:rsidRPr="00522ED3">
        <w:rPr>
          <w:rFonts w:ascii="Arial" w:hAnsi="Arial" w:cs="Arial"/>
        </w:rPr>
        <w:t xml:space="preserve">) wypełniony formularz ofertowy </w:t>
      </w:r>
      <w:r w:rsidR="00A85D94">
        <w:rPr>
          <w:rFonts w:ascii="Arial" w:hAnsi="Arial" w:cs="Arial"/>
        </w:rPr>
        <w:t xml:space="preserve">-załącznik nr 1 do </w:t>
      </w:r>
      <w:proofErr w:type="spellStart"/>
      <w:r w:rsidR="00A85D94">
        <w:rPr>
          <w:rFonts w:ascii="Arial" w:hAnsi="Arial" w:cs="Arial"/>
        </w:rPr>
        <w:t>siwz</w:t>
      </w:r>
      <w:proofErr w:type="spellEnd"/>
      <w:r w:rsidRPr="00522ED3">
        <w:rPr>
          <w:rFonts w:ascii="Arial" w:hAnsi="Arial" w:cs="Arial"/>
        </w:rPr>
        <w:t>,</w:t>
      </w:r>
    </w:p>
    <w:p w:rsidR="00522ED3" w:rsidRPr="00522ED3" w:rsidRDefault="00522ED3" w:rsidP="000766C6">
      <w:pPr>
        <w:suppressAutoHyphens w:val="0"/>
        <w:autoSpaceDE w:val="0"/>
        <w:autoSpaceDN w:val="0"/>
        <w:adjustRightInd w:val="0"/>
        <w:spacing w:line="276" w:lineRule="auto"/>
        <w:rPr>
          <w:rFonts w:ascii="Arial" w:hAnsi="Arial" w:cs="Arial"/>
        </w:rPr>
      </w:pPr>
      <w:proofErr w:type="gramStart"/>
      <w:r w:rsidRPr="00522ED3">
        <w:rPr>
          <w:rFonts w:ascii="Arial" w:hAnsi="Arial" w:cs="Arial"/>
        </w:rPr>
        <w:t>b</w:t>
      </w:r>
      <w:proofErr w:type="gramEnd"/>
      <w:r w:rsidRPr="00522ED3">
        <w:rPr>
          <w:rFonts w:ascii="Arial" w:hAnsi="Arial" w:cs="Arial"/>
        </w:rPr>
        <w:t xml:space="preserve">) wypełniony kalkulacja cenowa wg </w:t>
      </w:r>
      <w:r w:rsidR="00A85D94">
        <w:rPr>
          <w:rFonts w:ascii="Arial" w:hAnsi="Arial" w:cs="Arial"/>
        </w:rPr>
        <w:t>-</w:t>
      </w:r>
      <w:r w:rsidRPr="00522ED3">
        <w:rPr>
          <w:rFonts w:ascii="Arial" w:hAnsi="Arial" w:cs="Arial"/>
        </w:rPr>
        <w:t>załącznika nr 2,</w:t>
      </w:r>
    </w:p>
    <w:p w:rsidR="00330B49" w:rsidRPr="00522ED3" w:rsidRDefault="00522ED3" w:rsidP="000766C6">
      <w:pPr>
        <w:suppressAutoHyphens w:val="0"/>
        <w:autoSpaceDE w:val="0"/>
        <w:autoSpaceDN w:val="0"/>
        <w:adjustRightInd w:val="0"/>
        <w:spacing w:line="276" w:lineRule="auto"/>
        <w:jc w:val="both"/>
        <w:rPr>
          <w:rFonts w:ascii="Arial" w:hAnsi="Arial" w:cs="Arial"/>
        </w:rPr>
      </w:pPr>
      <w:proofErr w:type="gramStart"/>
      <w:r w:rsidRPr="00522ED3">
        <w:rPr>
          <w:rFonts w:ascii="Arial" w:hAnsi="Arial" w:cs="Arial"/>
        </w:rPr>
        <w:t>c</w:t>
      </w:r>
      <w:proofErr w:type="gramEnd"/>
      <w:r w:rsidRPr="00522ED3">
        <w:rPr>
          <w:rFonts w:ascii="Arial" w:hAnsi="Arial" w:cs="Arial"/>
        </w:rPr>
        <w:t>)</w:t>
      </w:r>
      <w:r w:rsidR="004F5BCB">
        <w:rPr>
          <w:rFonts w:ascii="Arial" w:hAnsi="Arial" w:cs="Arial"/>
        </w:rPr>
        <w:t xml:space="preserve"> </w:t>
      </w:r>
      <w:r w:rsidRPr="00522ED3">
        <w:rPr>
          <w:rFonts w:ascii="Arial" w:hAnsi="Arial" w:cs="Arial"/>
        </w:rPr>
        <w:t>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522ED3">
        <w:rPr>
          <w:rFonts w:ascii="Arial" w:hAnsi="Arial" w:cs="Arial"/>
        </w:rPr>
        <w:t xml:space="preserve">d) dokumenty i oświadczenia wymagane w rozdziale V </w:t>
      </w:r>
      <w:r w:rsidR="004F5BCB" w:rsidRPr="001B492E">
        <w:rPr>
          <w:rFonts w:ascii="Arial" w:hAnsi="Arial" w:cs="Arial"/>
        </w:rPr>
        <w:t xml:space="preserve">(załączniki nr </w:t>
      </w:r>
      <w:r w:rsidR="004F5BCB">
        <w:rPr>
          <w:rFonts w:ascii="Arial" w:hAnsi="Arial" w:cs="Arial"/>
        </w:rPr>
        <w:t>3</w:t>
      </w:r>
      <w:r w:rsidR="004F5BCB" w:rsidRPr="001B492E">
        <w:rPr>
          <w:rFonts w:ascii="Arial" w:hAnsi="Arial" w:cs="Arial"/>
        </w:rPr>
        <w:t xml:space="preserve"> i </w:t>
      </w:r>
      <w:r w:rsidR="004F5BCB">
        <w:rPr>
          <w:rFonts w:ascii="Arial" w:hAnsi="Arial" w:cs="Arial"/>
        </w:rPr>
        <w:t>4 do SIWZ),</w:t>
      </w:r>
      <w:r w:rsidRPr="00522ED3">
        <w:rPr>
          <w:rFonts w:ascii="Arial" w:hAnsi="Arial" w:cs="Arial"/>
        </w:rPr>
        <w:t xml:space="preserve"> które wykonawca jest zobowiązany złożyć w ofercie.</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A85D94">
        <w:rPr>
          <w:rFonts w:ascii="Arial" w:hAnsi="Arial" w:cs="Arial"/>
          <w:b/>
        </w:rPr>
        <w:t>4</w:t>
      </w:r>
      <w:r w:rsidRPr="00522ED3">
        <w:rPr>
          <w:rFonts w:ascii="Arial" w:hAnsi="Arial" w:cs="Arial"/>
        </w:rPr>
        <w:t>. Ofertę należy sporządzić i złożyć w sposób zapewniający jej integralność i poufność. Zaleca</w:t>
      </w:r>
      <w:r>
        <w:rPr>
          <w:rFonts w:ascii="Arial" w:hAnsi="Arial" w:cs="Arial"/>
        </w:rPr>
        <w:t xml:space="preserve"> </w:t>
      </w:r>
      <w:r w:rsidRPr="00522ED3">
        <w:rPr>
          <w:rFonts w:ascii="Arial" w:hAnsi="Arial" w:cs="Arial"/>
        </w:rPr>
        <w:t>się trwałe spięcie (zszycie), zapobiegające możliwości dekompletacji zawartości oferty.</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A85D94">
        <w:rPr>
          <w:rFonts w:ascii="Arial" w:hAnsi="Arial" w:cs="Arial"/>
          <w:b/>
        </w:rPr>
        <w:t>5</w:t>
      </w:r>
      <w:r w:rsidRPr="00522ED3">
        <w:rPr>
          <w:rFonts w:ascii="Arial" w:hAnsi="Arial" w:cs="Arial"/>
        </w:rPr>
        <w:t>. Ofertę należy złożyć w nieprzejrzystej, zamkniętej kopercie (opakowaniu), w sposób</w:t>
      </w:r>
      <w:r>
        <w:rPr>
          <w:rFonts w:ascii="Arial" w:hAnsi="Arial" w:cs="Arial"/>
        </w:rPr>
        <w:t xml:space="preserve"> </w:t>
      </w:r>
      <w:r w:rsidRPr="00522ED3">
        <w:rPr>
          <w:rFonts w:ascii="Arial" w:hAnsi="Arial" w:cs="Arial"/>
        </w:rPr>
        <w:t>gwarantujący zachowanie poufności jej treści oraz zabezpieczającej jej nienaruszalność</w:t>
      </w:r>
      <w:r>
        <w:rPr>
          <w:rFonts w:ascii="Arial" w:hAnsi="Arial" w:cs="Arial"/>
        </w:rPr>
        <w:t xml:space="preserve"> </w:t>
      </w:r>
      <w:r w:rsidRPr="00522ED3">
        <w:rPr>
          <w:rFonts w:ascii="Arial" w:hAnsi="Arial" w:cs="Arial"/>
        </w:rPr>
        <w:t>do terminu otwarcia ofert.</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A85D94">
        <w:rPr>
          <w:rFonts w:ascii="Arial" w:hAnsi="Arial" w:cs="Arial"/>
          <w:b/>
        </w:rPr>
        <w:t>6.</w:t>
      </w:r>
      <w:r w:rsidRPr="00522ED3">
        <w:rPr>
          <w:rFonts w:ascii="Arial" w:hAnsi="Arial" w:cs="Arial"/>
        </w:rPr>
        <w:t xml:space="preserve"> Koperta (opakowane) zawierające ofertę winny być zaadresowane do Zamawiającego</w:t>
      </w:r>
      <w:r>
        <w:rPr>
          <w:rFonts w:ascii="Arial" w:hAnsi="Arial" w:cs="Arial"/>
        </w:rPr>
        <w:t xml:space="preserve"> </w:t>
      </w:r>
      <w:r w:rsidRPr="00522ED3">
        <w:rPr>
          <w:rFonts w:ascii="Arial" w:hAnsi="Arial" w:cs="Arial"/>
        </w:rPr>
        <w:t xml:space="preserve">i opatrzone nazwą, dokładnym adresem Wykonawcy oraz posiadać </w:t>
      </w:r>
      <w:proofErr w:type="gramStart"/>
      <w:r w:rsidRPr="00522ED3">
        <w:rPr>
          <w:rFonts w:ascii="Arial" w:hAnsi="Arial" w:cs="Arial"/>
        </w:rPr>
        <w:t>oznaczenie :</w:t>
      </w:r>
      <w:proofErr w:type="gramEnd"/>
    </w:p>
    <w:p w:rsidR="00522ED3" w:rsidRPr="00522ED3" w:rsidRDefault="00522ED3" w:rsidP="000766C6">
      <w:pPr>
        <w:suppressAutoHyphens w:val="0"/>
        <w:spacing w:line="276" w:lineRule="auto"/>
        <w:jc w:val="both"/>
        <w:rPr>
          <w:rFonts w:ascii="Arial" w:hAnsi="Arial" w:cs="Arial"/>
        </w:rPr>
      </w:pPr>
    </w:p>
    <w:p w:rsidR="00522ED3" w:rsidRDefault="00522ED3" w:rsidP="000766C6">
      <w:pPr>
        <w:pBdr>
          <w:top w:val="single" w:sz="4" w:space="1" w:color="auto"/>
          <w:left w:val="single" w:sz="4" w:space="4" w:color="auto"/>
          <w:bottom w:val="single" w:sz="4" w:space="1" w:color="auto"/>
          <w:right w:val="single" w:sz="4" w:space="4" w:color="auto"/>
        </w:pBdr>
        <w:suppressAutoHyphens w:val="0"/>
        <w:spacing w:line="276" w:lineRule="auto"/>
        <w:jc w:val="center"/>
        <w:rPr>
          <w:rFonts w:ascii="Arial" w:hAnsi="Arial" w:cs="Arial"/>
          <w:b/>
          <w:color w:val="1A1FEA"/>
        </w:rPr>
      </w:pPr>
      <w:proofErr w:type="gramStart"/>
      <w:r w:rsidRPr="00522ED3">
        <w:rPr>
          <w:rFonts w:ascii="Arial" w:hAnsi="Arial" w:cs="Arial"/>
          <w:b/>
          <w:color w:val="1A1FEA"/>
        </w:rPr>
        <w:t>Oferta  na</w:t>
      </w:r>
      <w:proofErr w:type="gramEnd"/>
      <w:r w:rsidRPr="00522ED3">
        <w:rPr>
          <w:rFonts w:ascii="Arial" w:hAnsi="Arial" w:cs="Arial"/>
          <w:b/>
          <w:color w:val="1A1FEA"/>
        </w:rPr>
        <w:t xml:space="preserve"> „Dostawa produktów farmaceutycznych ”</w:t>
      </w:r>
    </w:p>
    <w:p w:rsidR="00522ED3" w:rsidRPr="00522ED3" w:rsidRDefault="00522ED3" w:rsidP="000766C6">
      <w:pPr>
        <w:pBdr>
          <w:top w:val="single" w:sz="4" w:space="1" w:color="auto"/>
          <w:left w:val="single" w:sz="4" w:space="4" w:color="auto"/>
          <w:bottom w:val="single" w:sz="4" w:space="1" w:color="auto"/>
          <w:right w:val="single" w:sz="4" w:space="4" w:color="auto"/>
        </w:pBdr>
        <w:suppressAutoHyphens w:val="0"/>
        <w:spacing w:line="276" w:lineRule="auto"/>
        <w:jc w:val="center"/>
        <w:rPr>
          <w:rFonts w:ascii="Arial" w:hAnsi="Arial" w:cs="Arial"/>
          <w:b/>
          <w:color w:val="1A1FEA"/>
        </w:rPr>
      </w:pPr>
      <w:r w:rsidRPr="00522ED3">
        <w:rPr>
          <w:rFonts w:ascii="Arial" w:hAnsi="Arial" w:cs="Arial"/>
          <w:b/>
          <w:color w:val="1A1FEA"/>
        </w:rPr>
        <w:t>Oznaczenie sprawy: 13/PN/18.</w:t>
      </w:r>
    </w:p>
    <w:p w:rsidR="00522ED3" w:rsidRPr="00522ED3" w:rsidRDefault="00522ED3" w:rsidP="000766C6">
      <w:pPr>
        <w:pBdr>
          <w:top w:val="single" w:sz="4" w:space="1" w:color="auto"/>
          <w:left w:val="single" w:sz="4" w:space="4" w:color="auto"/>
          <w:bottom w:val="single" w:sz="4" w:space="1" w:color="auto"/>
          <w:right w:val="single" w:sz="4" w:space="4" w:color="auto"/>
        </w:pBdr>
        <w:suppressAutoHyphens w:val="0"/>
        <w:spacing w:line="276" w:lineRule="auto"/>
        <w:jc w:val="center"/>
        <w:rPr>
          <w:rFonts w:ascii="Arial" w:hAnsi="Arial" w:cs="Arial"/>
          <w:b/>
          <w:color w:val="1A1FEA"/>
          <w:highlight w:val="yellow"/>
        </w:rPr>
      </w:pPr>
      <w:r w:rsidRPr="00522ED3">
        <w:rPr>
          <w:rFonts w:ascii="Arial" w:hAnsi="Arial" w:cs="Arial"/>
          <w:b/>
          <w:color w:val="1A1FEA"/>
        </w:rPr>
        <w:t>Nie otwierać przed upływem terminu otwarcia ofert.</w:t>
      </w:r>
    </w:p>
    <w:p w:rsidR="00522ED3" w:rsidRPr="00522ED3" w:rsidRDefault="00522ED3" w:rsidP="000766C6">
      <w:pPr>
        <w:suppressAutoHyphens w:val="0"/>
        <w:autoSpaceDE w:val="0"/>
        <w:autoSpaceDN w:val="0"/>
        <w:adjustRightInd w:val="0"/>
        <w:spacing w:line="276" w:lineRule="auto"/>
        <w:jc w:val="both"/>
        <w:rPr>
          <w:rFonts w:ascii="Arial" w:hAnsi="Arial" w:cs="Arial"/>
          <w:i/>
          <w:iCs/>
        </w:rPr>
      </w:pP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A85D94">
        <w:rPr>
          <w:rFonts w:ascii="Arial" w:hAnsi="Arial" w:cs="Arial"/>
          <w:b/>
        </w:rPr>
        <w:t>7</w:t>
      </w:r>
      <w:r w:rsidRPr="00522ED3">
        <w:rPr>
          <w:rFonts w:ascii="Arial" w:hAnsi="Arial" w:cs="Arial"/>
        </w:rPr>
        <w:t>. Wszelkie poprawki lub zmiany w tekście oferty (w tym załącznikach do oferty) muszą być</w:t>
      </w:r>
      <w:r>
        <w:rPr>
          <w:rFonts w:ascii="Arial" w:hAnsi="Arial" w:cs="Arial"/>
        </w:rPr>
        <w:t xml:space="preserve"> </w:t>
      </w:r>
      <w:r w:rsidRPr="00522ED3">
        <w:rPr>
          <w:rFonts w:ascii="Arial" w:hAnsi="Arial" w:cs="Arial"/>
        </w:rPr>
        <w:t xml:space="preserve">parafowane (lub podpisane) własnoręcznie przez </w:t>
      </w:r>
      <w:proofErr w:type="spellStart"/>
      <w:r w:rsidRPr="00522ED3">
        <w:rPr>
          <w:rFonts w:ascii="Arial" w:hAnsi="Arial" w:cs="Arial"/>
        </w:rPr>
        <w:t>osob</w:t>
      </w:r>
      <w:proofErr w:type="spellEnd"/>
      <w:r w:rsidRPr="00522ED3">
        <w:rPr>
          <w:rFonts w:ascii="Arial" w:hAnsi="Arial" w:cs="Arial"/>
        </w:rPr>
        <w:t>(ę</w:t>
      </w:r>
      <w:proofErr w:type="gramStart"/>
      <w:r w:rsidRPr="00522ED3">
        <w:rPr>
          <w:rFonts w:ascii="Arial" w:hAnsi="Arial" w:cs="Arial"/>
        </w:rPr>
        <w:t>)y</w:t>
      </w:r>
      <w:proofErr w:type="gramEnd"/>
      <w:r w:rsidRPr="00522ED3">
        <w:rPr>
          <w:rFonts w:ascii="Arial" w:hAnsi="Arial" w:cs="Arial"/>
        </w:rPr>
        <w:t xml:space="preserve"> podpisując(ą)e ofertę. Parafka</w:t>
      </w:r>
      <w:r>
        <w:rPr>
          <w:rFonts w:ascii="Arial" w:hAnsi="Arial" w:cs="Arial"/>
        </w:rPr>
        <w:t xml:space="preserve"> </w:t>
      </w:r>
      <w:r w:rsidRPr="00522ED3">
        <w:rPr>
          <w:rFonts w:ascii="Arial" w:hAnsi="Arial" w:cs="Arial"/>
        </w:rPr>
        <w:t>(podpis) winna być naniesiona w sposób umożliwiający identyfikację podpisu (np. wraz z</w:t>
      </w:r>
      <w:r>
        <w:rPr>
          <w:rFonts w:ascii="Arial" w:hAnsi="Arial" w:cs="Arial"/>
        </w:rPr>
        <w:t xml:space="preserve"> </w:t>
      </w:r>
      <w:r w:rsidRPr="00522ED3">
        <w:rPr>
          <w:rFonts w:ascii="Arial" w:hAnsi="Arial" w:cs="Arial"/>
        </w:rPr>
        <w:t>imienną pieczątką osoby sporządzającej parafkę).</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A85D94">
        <w:rPr>
          <w:rFonts w:ascii="Arial" w:hAnsi="Arial" w:cs="Arial"/>
          <w:b/>
        </w:rPr>
        <w:t>8</w:t>
      </w:r>
      <w:r w:rsidRPr="00522ED3">
        <w:rPr>
          <w:rFonts w:ascii="Arial" w:hAnsi="Arial" w:cs="Arial"/>
        </w:rPr>
        <w:t>. Upoważnienie do podpisania oferty winno być dołączone do oferty, o ile nie wynika to z</w:t>
      </w:r>
      <w:r>
        <w:rPr>
          <w:rFonts w:ascii="Arial" w:hAnsi="Arial" w:cs="Arial"/>
        </w:rPr>
        <w:t xml:space="preserve"> </w:t>
      </w:r>
      <w:r w:rsidRPr="00522ED3">
        <w:rPr>
          <w:rFonts w:ascii="Arial" w:hAnsi="Arial" w:cs="Arial"/>
        </w:rPr>
        <w:t>innych dokumentów załączonych przez Wykonawcę. Takie pełnomocnictwo w formie</w:t>
      </w:r>
      <w:r>
        <w:rPr>
          <w:rFonts w:ascii="Arial" w:hAnsi="Arial" w:cs="Arial"/>
        </w:rPr>
        <w:t xml:space="preserve"> </w:t>
      </w:r>
      <w:r w:rsidRPr="00522ED3">
        <w:rPr>
          <w:rFonts w:ascii="Arial" w:hAnsi="Arial" w:cs="Arial"/>
        </w:rPr>
        <w:t>pisemnej powinno zostać złożone w formie oryginału lub kopii potwierdzonej za zgodność</w:t>
      </w:r>
      <w:r>
        <w:rPr>
          <w:rFonts w:ascii="Arial" w:hAnsi="Arial" w:cs="Arial"/>
        </w:rPr>
        <w:t xml:space="preserve"> </w:t>
      </w:r>
      <w:r w:rsidRPr="00522ED3">
        <w:rPr>
          <w:rFonts w:ascii="Arial" w:hAnsi="Arial" w:cs="Arial"/>
        </w:rPr>
        <w:t>z oryginałem przez notariusza lub osobę udzielającą pełnomocnictwa.</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522ED3">
        <w:rPr>
          <w:rFonts w:ascii="Arial" w:hAnsi="Arial" w:cs="Arial"/>
        </w:rPr>
        <w:lastRenderedPageBreak/>
        <w:t>Nie ujawnia się informacji stanowiących tajemnicę przedsiębiorstwa w rozumieniu</w:t>
      </w:r>
      <w:r>
        <w:rPr>
          <w:rFonts w:ascii="Arial" w:hAnsi="Arial" w:cs="Arial"/>
        </w:rPr>
        <w:t xml:space="preserve"> </w:t>
      </w:r>
      <w:r w:rsidRPr="00522ED3">
        <w:rPr>
          <w:rFonts w:ascii="Arial" w:hAnsi="Arial" w:cs="Arial"/>
        </w:rPr>
        <w:t>przepisów o zwalczaniu nieuczciwej konkurencji, jeżeli wykonawca, nie później niż w</w:t>
      </w:r>
      <w:r>
        <w:rPr>
          <w:rFonts w:ascii="Arial" w:hAnsi="Arial" w:cs="Arial"/>
        </w:rPr>
        <w:t xml:space="preserve"> </w:t>
      </w:r>
      <w:r w:rsidRPr="00522ED3">
        <w:rPr>
          <w:rFonts w:ascii="Arial" w:hAnsi="Arial" w:cs="Arial"/>
        </w:rPr>
        <w:t>terminie składania ofert lub wniosków o dopuszczenie do udziału w postępowaniu,</w:t>
      </w:r>
      <w:r>
        <w:rPr>
          <w:rFonts w:ascii="Arial" w:hAnsi="Arial" w:cs="Arial"/>
        </w:rPr>
        <w:t xml:space="preserve"> </w:t>
      </w:r>
      <w:r w:rsidRPr="00522ED3">
        <w:rPr>
          <w:rFonts w:ascii="Arial" w:hAnsi="Arial" w:cs="Arial"/>
        </w:rPr>
        <w:t>zastrzegł, że nie mogą być one udostępniane oraz wykazał, iż zastrzeżone informacje</w:t>
      </w:r>
      <w:r>
        <w:rPr>
          <w:rFonts w:ascii="Arial" w:hAnsi="Arial" w:cs="Arial"/>
        </w:rPr>
        <w:t xml:space="preserve"> </w:t>
      </w:r>
      <w:r w:rsidRPr="00522ED3">
        <w:rPr>
          <w:rFonts w:ascii="Arial" w:hAnsi="Arial" w:cs="Arial"/>
        </w:rPr>
        <w:t>stanowią tajemnicę przedsiębiorstwa. Wykonawca nie może zastrzec informacji, o których</w:t>
      </w:r>
      <w:r>
        <w:rPr>
          <w:rFonts w:ascii="Arial" w:hAnsi="Arial" w:cs="Arial"/>
        </w:rPr>
        <w:t xml:space="preserve"> </w:t>
      </w:r>
      <w:r w:rsidRPr="00522ED3">
        <w:rPr>
          <w:rFonts w:ascii="Arial" w:hAnsi="Arial" w:cs="Arial"/>
        </w:rPr>
        <w:t>mowa w art. 86 ust. 4.</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522ED3">
        <w:rPr>
          <w:rFonts w:ascii="Arial" w:hAnsi="Arial" w:cs="Arial"/>
        </w:rPr>
        <w:t>Zamawiający informuje z zmianie definicji tajemnicy przedsiębiorstwa zawartej w ustawie</w:t>
      </w:r>
      <w:r>
        <w:rPr>
          <w:rFonts w:ascii="Arial" w:hAnsi="Arial" w:cs="Arial"/>
        </w:rPr>
        <w:t xml:space="preserve"> </w:t>
      </w:r>
      <w:r w:rsidRPr="00522ED3">
        <w:rPr>
          <w:rFonts w:ascii="Arial" w:hAnsi="Arial" w:cs="Arial"/>
        </w:rPr>
        <w:t>o zwalczaniu nieuczciwej konkurencji (Dz. U. Z dnia 24 sierpnia 2018 r poz. 1637).</w:t>
      </w:r>
    </w:p>
    <w:p w:rsidR="00522ED3" w:rsidRPr="00522ED3" w:rsidRDefault="00A85D94" w:rsidP="000766C6">
      <w:pPr>
        <w:suppressAutoHyphens w:val="0"/>
        <w:spacing w:line="276" w:lineRule="auto"/>
        <w:jc w:val="both"/>
        <w:rPr>
          <w:rFonts w:ascii="Arial" w:hAnsi="Arial" w:cs="Arial"/>
        </w:rPr>
      </w:pPr>
      <w:r w:rsidRPr="00A85D94">
        <w:rPr>
          <w:rFonts w:ascii="Arial" w:hAnsi="Arial" w:cs="Arial"/>
          <w:b/>
        </w:rPr>
        <w:t>9</w:t>
      </w:r>
      <w:r w:rsidR="00522ED3" w:rsidRPr="00522ED3">
        <w:rPr>
          <w:rFonts w:ascii="Arial" w:hAnsi="Arial" w:cs="Arial"/>
        </w:rPr>
        <w:t>. Wykonawca poniesie wszystkie koszty związane z przygotowaniem i złożeniem ofert.</w:t>
      </w:r>
    </w:p>
    <w:p w:rsidR="00330B49" w:rsidRPr="001B492E" w:rsidRDefault="00330B49" w:rsidP="00330B49">
      <w:pPr>
        <w:suppressAutoHyphens w:val="0"/>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502"/>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 MIEJSCE ORAZ TERMIN SKŁADANIA I OTWARCIA OFERT</w:t>
            </w:r>
          </w:p>
        </w:tc>
      </w:tr>
    </w:tbl>
    <w:p w:rsidR="00637FD7" w:rsidRPr="001B492E" w:rsidRDefault="00330B49" w:rsidP="00637FD7">
      <w:pPr>
        <w:spacing w:line="288" w:lineRule="auto"/>
        <w:jc w:val="both"/>
        <w:rPr>
          <w:rFonts w:ascii="Arial" w:hAnsi="Arial" w:cs="Arial"/>
          <w:b/>
        </w:rPr>
      </w:pPr>
      <w:r w:rsidRPr="001B492E">
        <w:rPr>
          <w:rFonts w:ascii="Arial" w:hAnsi="Arial" w:cs="Arial"/>
          <w:b/>
        </w:rPr>
        <w:t>11.1</w:t>
      </w:r>
      <w:r w:rsidRPr="001B492E">
        <w:rPr>
          <w:rFonts w:ascii="Arial" w:hAnsi="Arial" w:cs="Arial"/>
        </w:rPr>
        <w:t xml:space="preserve"> Oferty należy składać w: </w:t>
      </w:r>
      <w:r w:rsidR="00637FD7" w:rsidRPr="001B492E">
        <w:rPr>
          <w:rFonts w:ascii="Arial" w:hAnsi="Arial" w:cs="Arial"/>
        </w:rPr>
        <w:t>Zamojski Szpital Niepubliczny Sp. z o.</w:t>
      </w:r>
      <w:proofErr w:type="gramStart"/>
      <w:r w:rsidR="00637FD7" w:rsidRPr="001B492E">
        <w:rPr>
          <w:rFonts w:ascii="Arial" w:hAnsi="Arial" w:cs="Arial"/>
        </w:rPr>
        <w:t>o</w:t>
      </w:r>
      <w:proofErr w:type="gramEnd"/>
      <w:r w:rsidR="00637FD7" w:rsidRPr="001B492E">
        <w:rPr>
          <w:rFonts w:ascii="Arial" w:hAnsi="Arial" w:cs="Arial"/>
        </w:rPr>
        <w:t xml:space="preserve">., </w:t>
      </w:r>
      <w:proofErr w:type="gramStart"/>
      <w:r w:rsidR="00637FD7" w:rsidRPr="001B492E">
        <w:rPr>
          <w:rFonts w:ascii="Arial" w:hAnsi="Arial" w:cs="Arial"/>
        </w:rPr>
        <w:t>ul</w:t>
      </w:r>
      <w:proofErr w:type="gramEnd"/>
      <w:r w:rsidR="00637FD7" w:rsidRPr="001B492E">
        <w:rPr>
          <w:rFonts w:ascii="Arial" w:hAnsi="Arial" w:cs="Arial"/>
        </w:rPr>
        <w:t xml:space="preserve">. Peowiaków 1, 22-400 Zamość </w:t>
      </w:r>
    </w:p>
    <w:p w:rsidR="00330B49" w:rsidRPr="001B492E" w:rsidRDefault="00637FD7" w:rsidP="00637FD7">
      <w:pPr>
        <w:shd w:val="clear" w:color="auto" w:fill="FFFFFF"/>
        <w:suppressAutoHyphens w:val="0"/>
        <w:jc w:val="both"/>
        <w:rPr>
          <w:rFonts w:ascii="Arial" w:hAnsi="Arial" w:cs="Arial"/>
        </w:rPr>
      </w:pPr>
      <w:r w:rsidRPr="001B492E">
        <w:rPr>
          <w:rFonts w:ascii="Arial" w:hAnsi="Arial" w:cs="Arial"/>
        </w:rPr>
        <w:t xml:space="preserve">Dział Obsługi </w:t>
      </w:r>
      <w:proofErr w:type="gramStart"/>
      <w:r w:rsidRPr="001B492E">
        <w:rPr>
          <w:rFonts w:ascii="Arial" w:hAnsi="Arial" w:cs="Arial"/>
        </w:rPr>
        <w:t xml:space="preserve">Szpitala , </w:t>
      </w:r>
      <w:proofErr w:type="gramEnd"/>
      <w:r w:rsidRPr="001B492E">
        <w:rPr>
          <w:rFonts w:ascii="Arial" w:hAnsi="Arial" w:cs="Arial"/>
        </w:rPr>
        <w:t>pok. 222. budynek administracji</w:t>
      </w:r>
    </w:p>
    <w:p w:rsidR="00330B49" w:rsidRPr="001B492E" w:rsidRDefault="00330B49" w:rsidP="00330B49">
      <w:pPr>
        <w:shd w:val="clear" w:color="auto" w:fill="FFFFFF"/>
        <w:suppressAutoHyphens w:val="0"/>
        <w:jc w:val="center"/>
        <w:rPr>
          <w:rFonts w:ascii="Arial" w:hAnsi="Arial" w:cs="Arial"/>
          <w:b/>
          <w:color w:val="1A1FEA"/>
        </w:rPr>
      </w:pPr>
    </w:p>
    <w:p w:rsidR="00330B49" w:rsidRPr="001B492E" w:rsidRDefault="00330B49" w:rsidP="00330B49">
      <w:pPr>
        <w:shd w:val="clear" w:color="auto" w:fill="FFFFFF"/>
        <w:suppressAutoHyphens w:val="0"/>
        <w:jc w:val="both"/>
        <w:rPr>
          <w:rFonts w:ascii="Arial" w:hAnsi="Arial" w:cs="Arial"/>
          <w:b/>
        </w:rPr>
      </w:pPr>
      <w:r w:rsidRPr="001B492E">
        <w:rPr>
          <w:rFonts w:ascii="Arial" w:hAnsi="Arial" w:cs="Arial"/>
          <w:b/>
        </w:rPr>
        <w:t>11.2. Term</w:t>
      </w:r>
      <w:r w:rsidR="00CC4287">
        <w:rPr>
          <w:rFonts w:ascii="Arial" w:hAnsi="Arial" w:cs="Arial"/>
          <w:b/>
        </w:rPr>
        <w:t>i</w:t>
      </w:r>
      <w:r w:rsidR="00D61600">
        <w:rPr>
          <w:rFonts w:ascii="Arial" w:hAnsi="Arial" w:cs="Arial"/>
          <w:b/>
        </w:rPr>
        <w:t>n składania ofert upływa dnia 1</w:t>
      </w:r>
      <w:r w:rsidR="00A85D94">
        <w:rPr>
          <w:rFonts w:ascii="Arial" w:hAnsi="Arial" w:cs="Arial"/>
          <w:b/>
        </w:rPr>
        <w:t>9</w:t>
      </w:r>
      <w:r w:rsidR="00637FD7" w:rsidRPr="001B492E">
        <w:rPr>
          <w:rFonts w:ascii="Arial" w:hAnsi="Arial" w:cs="Arial"/>
          <w:b/>
        </w:rPr>
        <w:t>.</w:t>
      </w:r>
      <w:r w:rsidR="00D61600">
        <w:rPr>
          <w:rFonts w:ascii="Arial" w:hAnsi="Arial" w:cs="Arial"/>
          <w:b/>
        </w:rPr>
        <w:t>12</w:t>
      </w:r>
      <w:r w:rsidRPr="001B492E">
        <w:rPr>
          <w:rFonts w:ascii="Arial" w:hAnsi="Arial" w:cs="Arial"/>
          <w:b/>
        </w:rPr>
        <w:t>.201</w:t>
      </w:r>
      <w:r w:rsidR="00637FD7" w:rsidRPr="001B492E">
        <w:rPr>
          <w:rFonts w:ascii="Arial" w:hAnsi="Arial" w:cs="Arial"/>
          <w:b/>
        </w:rPr>
        <w:t>8</w:t>
      </w:r>
      <w:proofErr w:type="gramStart"/>
      <w:r w:rsidRPr="001B492E">
        <w:rPr>
          <w:rFonts w:ascii="Arial" w:hAnsi="Arial" w:cs="Arial"/>
          <w:b/>
        </w:rPr>
        <w:t>r</w:t>
      </w:r>
      <w:proofErr w:type="gramEnd"/>
      <w:r w:rsidRPr="001B492E">
        <w:rPr>
          <w:rFonts w:ascii="Arial" w:hAnsi="Arial" w:cs="Arial"/>
          <w:b/>
        </w:rPr>
        <w:t>. o godz. 10.00.</w:t>
      </w:r>
    </w:p>
    <w:p w:rsidR="00330B49" w:rsidRPr="001B492E" w:rsidRDefault="00330B49" w:rsidP="00330B49">
      <w:pPr>
        <w:shd w:val="clear" w:color="auto" w:fill="FFFFFF"/>
        <w:suppressAutoHyphens w:val="0"/>
        <w:jc w:val="both"/>
        <w:rPr>
          <w:rFonts w:ascii="Arial" w:hAnsi="Arial" w:cs="Arial"/>
          <w:b/>
        </w:rPr>
      </w:pPr>
    </w:p>
    <w:p w:rsidR="00330B49" w:rsidRPr="001B492E" w:rsidRDefault="00330B49" w:rsidP="00330B49">
      <w:pPr>
        <w:shd w:val="clear" w:color="auto" w:fill="FFFFFF"/>
        <w:suppressAutoHyphens w:val="0"/>
        <w:jc w:val="both"/>
        <w:rPr>
          <w:rFonts w:ascii="Arial" w:hAnsi="Arial" w:cs="Arial"/>
          <w:b/>
          <w:color w:val="FF0000"/>
        </w:rPr>
      </w:pPr>
      <w:r w:rsidRPr="001B492E">
        <w:rPr>
          <w:rFonts w:ascii="Arial" w:hAnsi="Arial" w:cs="Arial"/>
          <w:b/>
        </w:rPr>
        <w:t xml:space="preserve">11.3. </w:t>
      </w:r>
      <w:r w:rsidR="00A85D94">
        <w:rPr>
          <w:rFonts w:ascii="Arial" w:hAnsi="Arial" w:cs="Arial"/>
          <w:b/>
        </w:rPr>
        <w:t>Otwarcie ofert nastąpi w dniu 19</w:t>
      </w:r>
      <w:r w:rsidRPr="001B492E">
        <w:rPr>
          <w:rFonts w:ascii="Arial" w:hAnsi="Arial" w:cs="Arial"/>
          <w:b/>
        </w:rPr>
        <w:t>.</w:t>
      </w:r>
      <w:r w:rsidR="00D61600">
        <w:rPr>
          <w:rFonts w:ascii="Arial" w:hAnsi="Arial" w:cs="Arial"/>
          <w:b/>
        </w:rPr>
        <w:t>12</w:t>
      </w:r>
      <w:r w:rsidRPr="001B492E">
        <w:rPr>
          <w:rFonts w:ascii="Arial" w:hAnsi="Arial" w:cs="Arial"/>
          <w:b/>
        </w:rPr>
        <w:t>.201</w:t>
      </w:r>
      <w:r w:rsidR="00637FD7" w:rsidRPr="001B492E">
        <w:rPr>
          <w:rFonts w:ascii="Arial" w:hAnsi="Arial" w:cs="Arial"/>
          <w:b/>
        </w:rPr>
        <w:t>8</w:t>
      </w:r>
      <w:proofErr w:type="gramStart"/>
      <w:r w:rsidRPr="001B492E">
        <w:rPr>
          <w:rFonts w:ascii="Arial" w:hAnsi="Arial" w:cs="Arial"/>
          <w:b/>
        </w:rPr>
        <w:t>r</w:t>
      </w:r>
      <w:proofErr w:type="gramEnd"/>
      <w:r w:rsidRPr="001B492E">
        <w:rPr>
          <w:rFonts w:ascii="Arial" w:hAnsi="Arial" w:cs="Arial"/>
          <w:b/>
        </w:rPr>
        <w:t>. o</w:t>
      </w:r>
      <w:r w:rsidRPr="001B492E">
        <w:rPr>
          <w:rFonts w:ascii="Arial" w:hAnsi="Arial" w:cs="Arial"/>
          <w:b/>
          <w:color w:val="FF0000"/>
        </w:rPr>
        <w:t xml:space="preserve"> </w:t>
      </w:r>
      <w:r w:rsidRPr="001B492E">
        <w:rPr>
          <w:rFonts w:ascii="Arial" w:hAnsi="Arial" w:cs="Arial"/>
          <w:b/>
        </w:rPr>
        <w:t>godz. 10.15 w siedzibie Zamawiającego w</w:t>
      </w:r>
      <w:r w:rsidR="00637FD7" w:rsidRPr="001B492E">
        <w:rPr>
          <w:rFonts w:ascii="Arial" w:hAnsi="Arial" w:cs="Arial"/>
        </w:rPr>
        <w:t xml:space="preserve"> sali konferencyjnej budynek administracji, II piętro w Zamojskim Szpitalu Niepublicznym Sp. z o.</w:t>
      </w:r>
      <w:proofErr w:type="gramStart"/>
      <w:r w:rsidR="00637FD7" w:rsidRPr="001B492E">
        <w:rPr>
          <w:rFonts w:ascii="Arial" w:hAnsi="Arial" w:cs="Arial"/>
        </w:rPr>
        <w:t>o</w:t>
      </w:r>
      <w:proofErr w:type="gramEnd"/>
      <w:r w:rsidR="00637FD7" w:rsidRPr="001B492E">
        <w:rPr>
          <w:rFonts w:ascii="Arial" w:hAnsi="Arial" w:cs="Arial"/>
        </w:rPr>
        <w:t xml:space="preserve">., </w:t>
      </w:r>
      <w:proofErr w:type="gramStart"/>
      <w:r w:rsidR="00637FD7" w:rsidRPr="001B492E">
        <w:rPr>
          <w:rFonts w:ascii="Arial" w:hAnsi="Arial" w:cs="Arial"/>
        </w:rPr>
        <w:t>ul</w:t>
      </w:r>
      <w:proofErr w:type="gramEnd"/>
      <w:r w:rsidR="00637FD7" w:rsidRPr="001B492E">
        <w:rPr>
          <w:rFonts w:ascii="Arial" w:hAnsi="Arial" w:cs="Arial"/>
        </w:rPr>
        <w:t xml:space="preserve">. Peowiaków 1, 22-400 Zamość  </w:t>
      </w: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11.4.</w:t>
      </w:r>
      <w:r w:rsidRPr="001B492E">
        <w:rPr>
          <w:rFonts w:ascii="Arial" w:hAnsi="Arial" w:cs="Arial"/>
        </w:rPr>
        <w:t xml:space="preserve"> Otwarcie ofert jest jawne.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11.5.</w:t>
      </w:r>
      <w:r w:rsidRPr="001B492E">
        <w:rPr>
          <w:rFonts w:ascii="Arial" w:hAnsi="Arial" w:cs="Arial"/>
        </w:rPr>
        <w:t>Bezpośrednio przed otwarciem ofert Zamawiający poda kwotę, jaką zamierza przeznaczyć na sfinansowanie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11.6.</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11.7.</w:t>
      </w:r>
      <w:r w:rsidRPr="001B492E">
        <w:rPr>
          <w:rFonts w:ascii="Arial" w:hAnsi="Arial" w:cs="Arial"/>
        </w:rPr>
        <w:t xml:space="preserve"> Niezwłocznie po otwarciu ofert Zamawiający zamieści na stronie internetowej informacje dotyczące:</w:t>
      </w:r>
    </w:p>
    <w:p w:rsidR="00330B49" w:rsidRPr="001B492E" w:rsidRDefault="00330B49" w:rsidP="00330B49">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330B49" w:rsidRPr="001B492E" w:rsidRDefault="00330B49" w:rsidP="00330B49">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212"/>
      </w:tblGrid>
      <w:tr w:rsidR="00330B49" w:rsidRPr="001B492E" w:rsidTr="00330B49">
        <w:trPr>
          <w:trHeight w:val="222"/>
        </w:trPr>
        <w:tc>
          <w:tcPr>
            <w:tcW w:w="9212" w:type="dxa"/>
            <w:shd w:val="clear" w:color="auto" w:fill="auto"/>
            <w:tcMar>
              <w:left w:w="108"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 xml:space="preserve">XII. OPIS SPOSOBU OBLICZANIA CENY </w:t>
            </w:r>
          </w:p>
          <w:p w:rsidR="00330B49" w:rsidRPr="001B492E" w:rsidRDefault="00330B49" w:rsidP="00330B49">
            <w:pPr>
              <w:suppressAutoHyphens w:val="0"/>
              <w:ind w:left="44"/>
              <w:jc w:val="both"/>
              <w:rPr>
                <w:rFonts w:ascii="Arial" w:hAnsi="Arial" w:cs="Arial"/>
                <w:b/>
              </w:rPr>
            </w:pPr>
          </w:p>
        </w:tc>
      </w:tr>
    </w:tbl>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 xml:space="preserve">12.1. </w:t>
      </w:r>
      <w:r w:rsidRPr="001B492E">
        <w:rPr>
          <w:rFonts w:ascii="Arial" w:hAnsi="Arial" w:cs="Arial"/>
        </w:rPr>
        <w:t>Zamawiający nie przewiduje rozliczenia w walutach obcych.</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12.2.</w:t>
      </w:r>
      <w:r w:rsidRPr="001B492E">
        <w:rPr>
          <w:rFonts w:ascii="Arial" w:hAnsi="Arial" w:cs="Arial"/>
        </w:rPr>
        <w:t xml:space="preserve">Cena oferty musi zawierać wszelkie koszty niezbędne do zrealizowania zamówienia wynikające wprost z opisu przedmiotu zamówienia, jak również w niej </w:t>
      </w:r>
      <w:proofErr w:type="gramStart"/>
      <w:r w:rsidRPr="001B492E">
        <w:rPr>
          <w:rFonts w:ascii="Arial" w:hAnsi="Arial" w:cs="Arial"/>
        </w:rPr>
        <w:t>nie ujęte</w:t>
      </w:r>
      <w:proofErr w:type="gramEnd"/>
      <w:r w:rsidRPr="001B492E">
        <w:rPr>
          <w:rFonts w:ascii="Arial" w:hAnsi="Arial" w:cs="Arial"/>
        </w:rPr>
        <w:t>, a bez których nie można realizować zamówienia. Skutki finansowe jakichkolwiek błędów obciążają Wykonawcę zamówienia – musi on przewidzieć wszystkie okoliczności, które mogą wpłynąć na cenę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12.3.</w:t>
      </w:r>
      <w:r w:rsidRPr="001B492E">
        <w:rPr>
          <w:rFonts w:ascii="Arial" w:hAnsi="Arial" w:cs="Arial"/>
        </w:rPr>
        <w:t>Wykonawca winien zaoferować cenę jednoznaczną i ostateczną, która nie podlega negocjacjom wypełniając prawidłowo formularz oferty, formularz cenowy, stanowiące odpowiednio załączniki nr 1, 2 do SIWZ.</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12.4.</w:t>
      </w:r>
      <w:r w:rsidRPr="001B492E">
        <w:rPr>
          <w:rFonts w:ascii="Arial" w:hAnsi="Arial" w:cs="Arial"/>
        </w:rPr>
        <w:t>Cenę oferty należy podać w walucie polskiej (liczbowo i słownie), ponieważ w takiej walucie dokonywane będą rozliczenia pomiędzy Zamawiającym a Wykonawcą, którego oferta uznana zostanie za najkorzystniejszą.</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37"/>
        </w:trPr>
        <w:tc>
          <w:tcPr>
            <w:tcW w:w="9116"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XIII. OPIS KRYTERIÓW, KTÓRYMI ZAMAWIAJĄCY BĘDZIE SIĘ KIEROWAŁ PRZY WYBORZE OFERTY, WRAZ Z PODANIEM ZNACZENIA TYCH KRYTERIÓW I SPOSOBU OCENY OFERT</w:t>
            </w:r>
          </w:p>
        </w:tc>
      </w:tr>
    </w:tbl>
    <w:p w:rsidR="00330B49" w:rsidRPr="001B492E" w:rsidRDefault="00330B49" w:rsidP="00330B49">
      <w:pPr>
        <w:suppressAutoHyphens w:val="0"/>
        <w:jc w:val="both"/>
        <w:rPr>
          <w:rFonts w:ascii="Arial" w:hAnsi="Arial" w:cs="Arial"/>
          <w:b/>
        </w:rPr>
      </w:pPr>
      <w:r w:rsidRPr="001B492E">
        <w:rPr>
          <w:rFonts w:ascii="Arial" w:hAnsi="Arial" w:cs="Arial"/>
          <w:b/>
        </w:rPr>
        <w:t xml:space="preserve">13.1. </w:t>
      </w:r>
      <w:r w:rsidRPr="001B492E">
        <w:rPr>
          <w:rFonts w:ascii="Arial" w:hAnsi="Arial" w:cs="Arial"/>
        </w:rPr>
        <w:t>Przy wyborze oferty Zamawiający będzie się kierował następującymi kryteriami o znaczeniu (wadze):</w:t>
      </w:r>
    </w:p>
    <w:p w:rsidR="00330B49" w:rsidRPr="001B492E" w:rsidRDefault="00330B49" w:rsidP="00330B49">
      <w:pPr>
        <w:suppressAutoHyphens w:val="0"/>
        <w:jc w:val="both"/>
        <w:rPr>
          <w:rFonts w:ascii="Arial" w:hAnsi="Arial" w:cs="Arial"/>
          <w:b/>
        </w:rPr>
      </w:pPr>
    </w:p>
    <w:p w:rsidR="00563DB5" w:rsidRPr="004C1F91" w:rsidRDefault="00563DB5" w:rsidP="00563DB5">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563DB5" w:rsidRDefault="00563DB5" w:rsidP="00563DB5">
      <w:pPr>
        <w:suppressAutoHyphens w:val="0"/>
        <w:spacing w:after="60"/>
        <w:ind w:left="284" w:hanging="284"/>
        <w:jc w:val="both"/>
        <w:rPr>
          <w:rFonts w:ascii="Arial" w:hAnsi="Arial" w:cs="Arial"/>
          <w:b/>
          <w:bCs/>
          <w:color w:val="000000"/>
          <w:sz w:val="22"/>
          <w:szCs w:val="22"/>
          <w:u w:val="single"/>
        </w:rPr>
      </w:pPr>
    </w:p>
    <w:p w:rsidR="00563DB5" w:rsidRPr="00EC347A" w:rsidRDefault="00563DB5" w:rsidP="00563DB5">
      <w:pPr>
        <w:suppressAutoHyphens w:val="0"/>
        <w:spacing w:after="60"/>
        <w:ind w:left="284" w:hanging="284"/>
        <w:jc w:val="both"/>
        <w:rPr>
          <w:rFonts w:ascii="Arial" w:hAnsi="Arial" w:cs="Arial"/>
          <w:b/>
          <w:bCs/>
          <w:color w:val="000000"/>
        </w:rPr>
      </w:pPr>
      <w:r w:rsidRPr="00EC347A">
        <w:rPr>
          <w:rFonts w:ascii="Arial" w:hAnsi="Arial" w:cs="Arial"/>
          <w:b/>
          <w:bCs/>
          <w:color w:val="000000"/>
        </w:rPr>
        <w:t>Cena    100 %</w:t>
      </w:r>
    </w:p>
    <w:p w:rsidR="00563DB5" w:rsidRPr="00EC347A" w:rsidRDefault="00563DB5" w:rsidP="00563DB5">
      <w:pPr>
        <w:jc w:val="both"/>
        <w:rPr>
          <w:rStyle w:val="Domylnaczcionkaakapitu1"/>
          <w:rFonts w:ascii="Arial" w:hAnsi="Arial"/>
        </w:rPr>
      </w:pPr>
      <w:r w:rsidRPr="00EC347A">
        <w:rPr>
          <w:rStyle w:val="Domylnaczcionkaakapitu1"/>
          <w:rFonts w:ascii="Arial" w:hAnsi="Arial"/>
        </w:rPr>
        <w:t>Największą ilość punktów (100) otrzyma oferta z najniższą ceną ofertową brutto, pozostałe oferty oceniane będą wg następującego wzoru:</w:t>
      </w:r>
    </w:p>
    <w:p w:rsidR="00563DB5" w:rsidRPr="00EC347A" w:rsidRDefault="00563DB5" w:rsidP="00563DB5">
      <w:pPr>
        <w:jc w:val="both"/>
        <w:rPr>
          <w:rStyle w:val="Domylnaczcionkaakapitu1"/>
          <w:rFonts w:ascii="Arial" w:hAnsi="Arial"/>
        </w:rPr>
      </w:pPr>
      <w:r w:rsidRPr="00EC347A">
        <w:rPr>
          <w:rStyle w:val="Domylnaczcionkaakapitu1"/>
          <w:rFonts w:ascii="Arial" w:hAnsi="Arial"/>
        </w:rPr>
        <w:t xml:space="preserve">                                                                 </w:t>
      </w:r>
    </w:p>
    <w:p w:rsidR="00563DB5" w:rsidRPr="0016446C" w:rsidRDefault="00563DB5" w:rsidP="00563DB5">
      <w:pPr>
        <w:jc w:val="both"/>
        <w:rPr>
          <w:rStyle w:val="Domylnaczcionkaakapitu1"/>
          <w:rFonts w:ascii="Arial" w:hAnsi="Arial"/>
          <w:sz w:val="16"/>
          <w:szCs w:val="16"/>
          <w:u w:val="single"/>
        </w:rPr>
      </w:pPr>
      <w:r w:rsidRPr="00EC347A">
        <w:rPr>
          <w:rStyle w:val="Domylnaczcionkaakapitu1"/>
          <w:rFonts w:ascii="Arial" w:hAnsi="Arial"/>
        </w:rPr>
        <w:t xml:space="preserve">                                                            </w:t>
      </w:r>
      <w:r w:rsidRPr="00EC347A">
        <w:rPr>
          <w:rStyle w:val="Domylnaczcionkaakapitu1"/>
          <w:rFonts w:ascii="Arial" w:hAnsi="Arial"/>
          <w:u w:val="single"/>
        </w:rPr>
        <w:t xml:space="preserve">najniższa zaproponowana cena </w:t>
      </w:r>
      <w:r w:rsidR="0016446C" w:rsidRPr="0016446C">
        <w:rPr>
          <w:rStyle w:val="Domylnaczcionkaakapitu1"/>
          <w:rFonts w:ascii="Arial" w:hAnsi="Arial"/>
          <w:sz w:val="16"/>
          <w:szCs w:val="16"/>
          <w:u w:val="single"/>
        </w:rPr>
        <w:t>(</w:t>
      </w:r>
      <w:proofErr w:type="gramStart"/>
      <w:r w:rsidR="0016446C" w:rsidRPr="0016446C">
        <w:rPr>
          <w:rStyle w:val="Domylnaczcionkaakapitu1"/>
          <w:rFonts w:ascii="Arial" w:hAnsi="Arial"/>
          <w:sz w:val="16"/>
          <w:szCs w:val="16"/>
          <w:u w:val="single"/>
        </w:rPr>
        <w:t xml:space="preserve">spośród </w:t>
      </w:r>
      <w:r w:rsidR="00A85D94">
        <w:rPr>
          <w:rStyle w:val="Domylnaczcionkaakapitu1"/>
          <w:rFonts w:ascii="Arial" w:hAnsi="Arial"/>
          <w:sz w:val="16"/>
          <w:szCs w:val="16"/>
          <w:u w:val="single"/>
        </w:rPr>
        <w:t xml:space="preserve"> </w:t>
      </w:r>
      <w:r w:rsidR="0016446C" w:rsidRPr="0016446C">
        <w:rPr>
          <w:rStyle w:val="Domylnaczcionkaakapitu1"/>
          <w:rFonts w:ascii="Arial" w:hAnsi="Arial"/>
          <w:sz w:val="16"/>
          <w:szCs w:val="16"/>
          <w:u w:val="single"/>
        </w:rPr>
        <w:t>ofert</w:t>
      </w:r>
      <w:proofErr w:type="gramEnd"/>
      <w:r w:rsidR="0016446C" w:rsidRPr="0016446C">
        <w:rPr>
          <w:rStyle w:val="Domylnaczcionkaakapitu1"/>
          <w:rFonts w:ascii="Arial" w:hAnsi="Arial"/>
          <w:sz w:val="16"/>
          <w:szCs w:val="16"/>
          <w:u w:val="single"/>
        </w:rPr>
        <w:t xml:space="preserve"> nie podlegających odrzuceniu)</w:t>
      </w:r>
      <w:r w:rsidRPr="0016446C">
        <w:rPr>
          <w:rStyle w:val="Domylnaczcionkaakapitu1"/>
          <w:rFonts w:ascii="Arial" w:hAnsi="Arial"/>
          <w:sz w:val="16"/>
          <w:szCs w:val="16"/>
          <w:u w:val="single"/>
        </w:rPr>
        <w:t xml:space="preserve"> </w:t>
      </w:r>
    </w:p>
    <w:p w:rsidR="00563DB5" w:rsidRPr="00EC347A" w:rsidRDefault="00563DB5" w:rsidP="00563DB5">
      <w:pPr>
        <w:spacing w:line="360" w:lineRule="auto"/>
        <w:jc w:val="both"/>
        <w:rPr>
          <w:rStyle w:val="Domylnaczcionkaakapitu1"/>
          <w:rFonts w:ascii="Arial" w:hAnsi="Arial"/>
        </w:rPr>
      </w:pPr>
      <w:r w:rsidRPr="00EC347A">
        <w:rPr>
          <w:rStyle w:val="Domylnaczcionkaakapitu1"/>
          <w:rFonts w:ascii="Arial" w:hAnsi="Arial"/>
        </w:rPr>
        <w:t xml:space="preserve">     </w:t>
      </w:r>
      <w:r w:rsidRPr="00EC347A">
        <w:rPr>
          <w:rStyle w:val="Domylnaczcionkaakapitu1"/>
          <w:rFonts w:ascii="Arial" w:hAnsi="Arial"/>
        </w:rPr>
        <w:tab/>
        <w:t xml:space="preserve">Wartość punktowa </w:t>
      </w:r>
      <w:proofErr w:type="gramStart"/>
      <w:r w:rsidRPr="00EC347A">
        <w:rPr>
          <w:rStyle w:val="Domylnaczcionkaakapitu1"/>
          <w:rFonts w:ascii="Arial" w:hAnsi="Arial"/>
        </w:rPr>
        <w:t>ceny  =               cena</w:t>
      </w:r>
      <w:proofErr w:type="gramEnd"/>
      <w:r w:rsidRPr="00EC347A">
        <w:rPr>
          <w:rStyle w:val="Domylnaczcionkaakapitu1"/>
          <w:rFonts w:ascii="Arial" w:hAnsi="Arial"/>
        </w:rPr>
        <w:t xml:space="preserve"> oferty badanej                    x  100%   x  100</w:t>
      </w:r>
    </w:p>
    <w:p w:rsidR="00563DB5" w:rsidRPr="00EC347A" w:rsidRDefault="00563DB5" w:rsidP="00563DB5">
      <w:pPr>
        <w:spacing w:after="60"/>
        <w:jc w:val="both"/>
        <w:rPr>
          <w:rFonts w:ascii="Arial" w:hAnsi="Arial" w:cs="Arial"/>
          <w:b/>
          <w:bCs/>
          <w:color w:val="000000"/>
          <w:u w:val="single"/>
        </w:rPr>
      </w:pPr>
    </w:p>
    <w:p w:rsidR="00330B49" w:rsidRPr="001B492E" w:rsidRDefault="00330B49" w:rsidP="00330B49">
      <w:pPr>
        <w:suppressAutoHyphens w:val="0"/>
        <w:jc w:val="both"/>
        <w:rPr>
          <w:rFonts w:ascii="Arial" w:hAnsi="Arial" w:cs="Arial"/>
        </w:rPr>
      </w:pPr>
      <w:r w:rsidRPr="001B492E">
        <w:rPr>
          <w:rFonts w:ascii="Arial" w:hAnsi="Arial" w:cs="Arial"/>
          <w:b/>
        </w:rPr>
        <w:t>13.</w:t>
      </w:r>
      <w:r w:rsidR="00911FBE">
        <w:rPr>
          <w:rFonts w:ascii="Arial" w:hAnsi="Arial" w:cs="Arial"/>
          <w:b/>
        </w:rPr>
        <w:t>2</w:t>
      </w:r>
      <w:r w:rsidRPr="001B492E">
        <w:rPr>
          <w:rFonts w:ascii="Arial" w:hAnsi="Arial" w:cs="Arial"/>
          <w:b/>
        </w:rPr>
        <w:t>.</w:t>
      </w:r>
      <w:r w:rsidRPr="001B492E">
        <w:rPr>
          <w:rFonts w:ascii="Arial" w:hAnsi="Arial" w:cs="Arial"/>
        </w:rPr>
        <w:t xml:space="preserve">Ocena ofert zostanie przeprowadzona w oparciu o ww. kryteria. Oferty oceniane będą punktowo. Maksymalna liczba punktów jaką, po uwzględnieniu znaczenia (wag) kryteriów, może osiągnąć </w:t>
      </w:r>
      <w:proofErr w:type="gramStart"/>
      <w:r w:rsidRPr="001B492E">
        <w:rPr>
          <w:rFonts w:ascii="Arial" w:hAnsi="Arial" w:cs="Arial"/>
        </w:rPr>
        <w:t>oferta -  100 pkt</w:t>
      </w:r>
      <w:proofErr w:type="gramEnd"/>
      <w:r w:rsidRPr="001B492E">
        <w:rPr>
          <w:rFonts w:ascii="Arial" w:hAnsi="Arial" w:cs="Arial"/>
        </w:rPr>
        <w:t>.</w:t>
      </w:r>
    </w:p>
    <w:p w:rsidR="00330B49" w:rsidRPr="001B492E" w:rsidRDefault="00330B49" w:rsidP="00330B49">
      <w:pPr>
        <w:suppressAutoHyphens w:val="0"/>
        <w:rPr>
          <w:rFonts w:ascii="Arial" w:hAnsi="Arial" w:cs="Arial"/>
          <w:b/>
        </w:rPr>
      </w:pPr>
      <w:r w:rsidRPr="001B492E">
        <w:rPr>
          <w:rFonts w:ascii="Arial" w:hAnsi="Arial" w:cs="Arial"/>
          <w:b/>
        </w:rPr>
        <w:t>13.</w:t>
      </w:r>
      <w:r w:rsidR="00911FBE">
        <w:rPr>
          <w:rFonts w:ascii="Arial" w:hAnsi="Arial" w:cs="Arial"/>
          <w:b/>
        </w:rPr>
        <w:t>3</w:t>
      </w:r>
      <w:r w:rsidRPr="001B492E">
        <w:rPr>
          <w:rFonts w:ascii="Arial" w:hAnsi="Arial" w:cs="Arial"/>
          <w:b/>
        </w:rPr>
        <w:t xml:space="preserve">. </w:t>
      </w:r>
      <w:r w:rsidRPr="001B492E">
        <w:rPr>
          <w:rFonts w:ascii="Arial" w:hAnsi="Arial" w:cs="Arial"/>
        </w:rPr>
        <w:t xml:space="preserve">Zamawiający udzieli zamówienia Wykonawcy, którego oferta odpowiadać będzie zasadom określonym w ustawie i spełniać wymagania określone w SIWZ oraz zostanie </w:t>
      </w:r>
      <w:proofErr w:type="gramStart"/>
      <w:r w:rsidRPr="001B492E">
        <w:rPr>
          <w:rFonts w:ascii="Arial" w:hAnsi="Arial" w:cs="Arial"/>
        </w:rPr>
        <w:t>oceniona jako</w:t>
      </w:r>
      <w:proofErr w:type="gramEnd"/>
      <w:r w:rsidRPr="001B492E">
        <w:rPr>
          <w:rFonts w:ascii="Arial" w:hAnsi="Arial" w:cs="Arial"/>
        </w:rPr>
        <w:t xml:space="preserve"> najkorzystniejsza w oparciu o podane kryteria oceny ofert.</w:t>
      </w:r>
    </w:p>
    <w:p w:rsidR="00330B49" w:rsidRPr="001B492E" w:rsidRDefault="00330B49" w:rsidP="00330B49">
      <w:pPr>
        <w:suppressAutoHyphens w:val="0"/>
        <w:jc w:val="both"/>
        <w:rPr>
          <w:rFonts w:ascii="Arial" w:hAnsi="Arial" w:cs="Arial"/>
          <w:b/>
        </w:rPr>
      </w:pPr>
      <w:r w:rsidRPr="001B492E">
        <w:rPr>
          <w:rFonts w:ascii="Arial" w:hAnsi="Arial" w:cs="Arial"/>
          <w:b/>
        </w:rPr>
        <w:t>13.</w:t>
      </w:r>
      <w:r w:rsidR="00911FBE">
        <w:rPr>
          <w:rFonts w:ascii="Arial" w:hAnsi="Arial" w:cs="Arial"/>
          <w:b/>
        </w:rPr>
        <w:t>4</w:t>
      </w:r>
      <w:r w:rsidRPr="001B492E">
        <w:rPr>
          <w:rFonts w:ascii="Arial" w:hAnsi="Arial" w:cs="Arial"/>
          <w:b/>
        </w:rPr>
        <w:t>.</w:t>
      </w:r>
      <w:r w:rsidRPr="001B492E">
        <w:rPr>
          <w:rFonts w:ascii="Arial" w:hAnsi="Arial" w:cs="Arial"/>
        </w:rPr>
        <w:t xml:space="preserve"> Obliczając punktację dla poszczególnych ofert, Zamawiający zastosuje zaokrąglenie do dwóch miejsc po przecinku.</w:t>
      </w:r>
    </w:p>
    <w:p w:rsidR="00330B49" w:rsidRPr="001B492E" w:rsidRDefault="00330B49" w:rsidP="00330B49">
      <w:pPr>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261"/>
      </w:tblGrid>
      <w:tr w:rsidR="00330B49" w:rsidRPr="001B492E" w:rsidTr="0057452E">
        <w:trPr>
          <w:trHeight w:val="590"/>
        </w:trPr>
        <w:tc>
          <w:tcPr>
            <w:tcW w:w="9261" w:type="dxa"/>
            <w:shd w:val="clear" w:color="auto" w:fill="auto"/>
            <w:tcMar>
              <w:left w:w="70" w:type="dxa"/>
            </w:tcMar>
          </w:tcPr>
          <w:p w:rsidR="00330B49" w:rsidRPr="001B492E" w:rsidRDefault="00330B49" w:rsidP="00330B49">
            <w:pPr>
              <w:suppressAutoHyphens w:val="0"/>
              <w:rPr>
                <w:rFonts w:ascii="Arial" w:hAnsi="Arial" w:cs="Arial"/>
                <w:b/>
                <w:color w:val="1A1FEA"/>
              </w:rPr>
            </w:pPr>
            <w:r w:rsidRPr="001B492E">
              <w:rPr>
                <w:rFonts w:ascii="Arial" w:hAnsi="Arial" w:cs="Arial"/>
                <w:b/>
                <w:color w:val="1A1FEA"/>
              </w:rPr>
              <w:t xml:space="preserve">XIV. INFORMACJE O FORMALNOŚCIACH, JAKIE POWINNY ZOSTAĆ DOPEŁNIONE PO WYBORZE </w:t>
            </w:r>
            <w:proofErr w:type="gramStart"/>
            <w:r w:rsidRPr="001B492E">
              <w:rPr>
                <w:rFonts w:ascii="Arial" w:hAnsi="Arial" w:cs="Arial"/>
                <w:b/>
                <w:color w:val="1A1FEA"/>
              </w:rPr>
              <w:t>OFERTY  W</w:t>
            </w:r>
            <w:proofErr w:type="gramEnd"/>
            <w:r w:rsidRPr="001B492E">
              <w:rPr>
                <w:rFonts w:ascii="Arial" w:hAnsi="Arial" w:cs="Arial"/>
                <w:b/>
                <w:color w:val="1A1FEA"/>
              </w:rPr>
              <w:t xml:space="preserve"> CELU ZAWARCIA UMOWY W SPRAWIE ZAMÓWIENIA PUBLICZNEGO</w:t>
            </w:r>
          </w:p>
        </w:tc>
      </w:tr>
    </w:tbl>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14.1.</w:t>
      </w:r>
      <w:r w:rsidRPr="001B492E">
        <w:rPr>
          <w:rFonts w:ascii="Arial" w:hAnsi="Arial" w:cs="Arial"/>
        </w:rPr>
        <w:t xml:space="preserve"> Zamawiający informuje niezwłocznie wszystkich wykonawców o:</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wykonawcach, którzy zostali wykluczeni,</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3) wykonawcach, których oferty zostały odrzucone, o powodach odrzucenia oferty,</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4) unieważnieniu postępowania – podając uzasadnienie faktyczne i prawne.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14.2.</w:t>
      </w:r>
      <w:r w:rsidRPr="001B492E">
        <w:rPr>
          <w:rFonts w:ascii="Arial" w:hAnsi="Arial" w:cs="Arial"/>
        </w:rPr>
        <w:t xml:space="preserve"> Umowa zostanie podpisana nie wcześniej niż po upływie terminów określonych zgodnie z art. 94 ustawy. O terminie podpisania umowy Wykonawca zostanie poinformowany osobnym pismem.</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14.3.</w:t>
      </w:r>
      <w:r w:rsidRPr="001B492E">
        <w:rPr>
          <w:rFonts w:ascii="Arial" w:hAnsi="Arial" w:cs="Arial"/>
        </w:rPr>
        <w:t xml:space="preserve"> Jeżeli oferta Wykonawców wspólnie ubiegających się o zamówienie zostanie wybrana, jako najkorzystniejsza, Zamawiający może żądać przed zawarciem umowy w sprawie zamówienia publicznego, umowy </w:t>
      </w:r>
      <w:proofErr w:type="gramStart"/>
      <w:r w:rsidRPr="001B492E">
        <w:rPr>
          <w:rFonts w:ascii="Arial" w:hAnsi="Arial" w:cs="Arial"/>
        </w:rPr>
        <w:t>regulującej  współpracę</w:t>
      </w:r>
      <w:proofErr w:type="gramEnd"/>
      <w:r w:rsidRPr="001B492E">
        <w:rPr>
          <w:rFonts w:ascii="Arial" w:hAnsi="Arial" w:cs="Arial"/>
        </w:rPr>
        <w:t xml:space="preserve"> tych Wykonawców.</w:t>
      </w:r>
    </w:p>
    <w:p w:rsidR="00330B49" w:rsidRPr="001B492E" w:rsidRDefault="00330B49" w:rsidP="00330B49">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330B49" w:rsidRPr="001B492E" w:rsidTr="004B616A">
        <w:trPr>
          <w:trHeight w:val="358"/>
        </w:trPr>
        <w:tc>
          <w:tcPr>
            <w:tcW w:w="9066" w:type="dxa"/>
            <w:shd w:val="clear" w:color="auto" w:fill="auto"/>
            <w:tcMar>
              <w:left w:w="70" w:type="dxa"/>
            </w:tcMar>
          </w:tcPr>
          <w:p w:rsidR="00330B49" w:rsidRPr="001B492E" w:rsidRDefault="00330B49" w:rsidP="00E96159">
            <w:pPr>
              <w:suppressAutoHyphens w:val="0"/>
              <w:jc w:val="both"/>
              <w:rPr>
                <w:rFonts w:ascii="Arial" w:hAnsi="Arial" w:cs="Arial"/>
                <w:b/>
                <w:color w:val="1A1FEA"/>
              </w:rPr>
            </w:pPr>
            <w:r w:rsidRPr="001B492E">
              <w:rPr>
                <w:rFonts w:ascii="Arial" w:hAnsi="Arial" w:cs="Arial"/>
                <w:b/>
                <w:color w:val="1A1FEA"/>
              </w:rPr>
              <w:t>XV. UDZIELENIE ZAMÓWIENIA</w:t>
            </w:r>
          </w:p>
        </w:tc>
      </w:tr>
    </w:tbl>
    <w:p w:rsidR="00330B49" w:rsidRPr="001B492E" w:rsidRDefault="00330B49" w:rsidP="00E96159">
      <w:pPr>
        <w:shd w:val="clear" w:color="auto" w:fill="FFFFFF"/>
        <w:suppressAutoHyphens w:val="0"/>
        <w:jc w:val="both"/>
        <w:rPr>
          <w:rFonts w:ascii="Arial" w:hAnsi="Arial" w:cs="Arial"/>
        </w:rPr>
      </w:pPr>
      <w:r w:rsidRPr="001B492E">
        <w:rPr>
          <w:rFonts w:ascii="Arial" w:hAnsi="Arial" w:cs="Arial"/>
          <w:b/>
        </w:rPr>
        <w:t>15.1.</w:t>
      </w:r>
      <w:r w:rsidRPr="001B492E">
        <w:rPr>
          <w:rFonts w:ascii="Arial" w:hAnsi="Arial" w:cs="Arial"/>
        </w:rPr>
        <w:t xml:space="preserve"> Zamawiający udzieli zamówienia Wykonawcy, którego oferta odpowiada wszystkim wymaganiom określonych w niniejszej SIWZ i została </w:t>
      </w:r>
      <w:proofErr w:type="gramStart"/>
      <w:r w:rsidRPr="001B492E">
        <w:rPr>
          <w:rFonts w:ascii="Arial" w:hAnsi="Arial" w:cs="Arial"/>
        </w:rPr>
        <w:t>oceniona jako</w:t>
      </w:r>
      <w:proofErr w:type="gramEnd"/>
      <w:r w:rsidRPr="001B492E">
        <w:rPr>
          <w:rFonts w:ascii="Arial" w:hAnsi="Arial" w:cs="Arial"/>
        </w:rPr>
        <w:t xml:space="preserve"> najkorzystniejsza w oparciu o podane w niej kryteria oceny ofert. </w:t>
      </w:r>
    </w:p>
    <w:p w:rsidR="00330B49" w:rsidRPr="001B492E" w:rsidRDefault="00330B49" w:rsidP="00E96159">
      <w:pPr>
        <w:shd w:val="clear" w:color="auto" w:fill="FFFFFF"/>
        <w:suppressAutoHyphens w:val="0"/>
        <w:jc w:val="both"/>
        <w:rPr>
          <w:rFonts w:ascii="Arial" w:hAnsi="Arial" w:cs="Arial"/>
        </w:rPr>
      </w:pPr>
    </w:p>
    <w:p w:rsidR="00330B49" w:rsidRPr="001B492E" w:rsidRDefault="00330B49" w:rsidP="00E96159">
      <w:pPr>
        <w:shd w:val="clear" w:color="auto" w:fill="FFFFFF"/>
        <w:suppressAutoHyphens w:val="0"/>
        <w:rPr>
          <w:rFonts w:ascii="Arial" w:hAnsi="Arial" w:cs="Arial"/>
        </w:rPr>
      </w:pPr>
      <w:r w:rsidRPr="001B492E">
        <w:rPr>
          <w:rFonts w:ascii="Arial" w:hAnsi="Arial" w:cs="Arial"/>
          <w:b/>
        </w:rPr>
        <w:t>15.2.</w:t>
      </w:r>
      <w:r w:rsidRPr="001B492E">
        <w:rPr>
          <w:rFonts w:ascii="Arial" w:hAnsi="Arial" w:cs="Arial"/>
        </w:rPr>
        <w:t xml:space="preserve"> Niezwłocznie po wyborze najkorzystniejszej oferty Zamawiający poinformuje wszystkich Wykonawców o wynikach postępowania zgodnie z art. 92 ust. 1 ustawy oraz udostępni na stronie internetowej Zamawiającego i w miejscu publicznie dostępnym na tablicy ogłoszeń w swojej siedzibie informacje, o których mowa w art. 92 ust. 1 pkt 1 i 5-7 ustawy. </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15.3</w:t>
      </w:r>
      <w:r w:rsidRPr="001B492E">
        <w:rPr>
          <w:rFonts w:ascii="Arial" w:hAnsi="Arial"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w:t>
      </w:r>
      <w:proofErr w:type="gramStart"/>
      <w:r w:rsidRPr="001B492E">
        <w:rPr>
          <w:rFonts w:ascii="Arial" w:hAnsi="Arial" w:cs="Arial"/>
        </w:rPr>
        <w:t>chyba że</w:t>
      </w:r>
      <w:proofErr w:type="gramEnd"/>
      <w:r w:rsidRPr="001B492E">
        <w:rPr>
          <w:rFonts w:ascii="Arial" w:hAnsi="Arial" w:cs="Arial"/>
        </w:rPr>
        <w:t xml:space="preserve"> zachodzą przesłanki unieważnienia postępowania, o których mowa w art. 93 ust. 1 ustawy.</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486"/>
        </w:trPr>
        <w:tc>
          <w:tcPr>
            <w:tcW w:w="9116" w:type="dxa"/>
            <w:shd w:val="clear" w:color="auto" w:fill="auto"/>
            <w:tcMar>
              <w:left w:w="70" w:type="dxa"/>
            </w:tcMar>
          </w:tcPr>
          <w:p w:rsidR="00330B49" w:rsidRPr="001B492E" w:rsidRDefault="00330B49" w:rsidP="004B616A">
            <w:pPr>
              <w:suppressAutoHyphens w:val="0"/>
              <w:jc w:val="both"/>
              <w:rPr>
                <w:rFonts w:ascii="Arial" w:hAnsi="Arial" w:cs="Arial"/>
                <w:b/>
                <w:color w:val="1A1FEA"/>
              </w:rPr>
            </w:pPr>
            <w:r w:rsidRPr="001B492E">
              <w:rPr>
                <w:rFonts w:ascii="Arial" w:hAnsi="Arial" w:cs="Arial"/>
                <w:b/>
                <w:color w:val="1A1FEA"/>
              </w:rPr>
              <w:t>XVI. WYMAGANIA DOTYCZĄCE ZABEZPIECZENIA NALEŻYTEGO WYKONANIA UMOWY</w:t>
            </w:r>
          </w:p>
        </w:tc>
      </w:tr>
    </w:tbl>
    <w:p w:rsidR="00330B49" w:rsidRPr="001B492E" w:rsidRDefault="00330B49" w:rsidP="00330B49">
      <w:pPr>
        <w:suppressAutoHyphens w:val="0"/>
        <w:jc w:val="both"/>
        <w:rPr>
          <w:rFonts w:ascii="Arial" w:hAnsi="Arial" w:cs="Arial"/>
        </w:rPr>
      </w:pPr>
      <w:r w:rsidRPr="001B492E">
        <w:rPr>
          <w:rFonts w:ascii="Arial" w:hAnsi="Arial" w:cs="Arial"/>
        </w:rPr>
        <w:t>Zamawiający nie żąda od Wykonawcy zabezpieczenia należytego wykonania umowy, o którym mowa w art. 147 ustawy.</w:t>
      </w:r>
    </w:p>
    <w:p w:rsidR="00330B49" w:rsidRPr="001B492E" w:rsidRDefault="00330B49" w:rsidP="00330B49">
      <w:pPr>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03"/>
        </w:trPr>
        <w:tc>
          <w:tcPr>
            <w:tcW w:w="9116" w:type="dxa"/>
            <w:shd w:val="clear" w:color="auto" w:fill="auto"/>
            <w:tcMar>
              <w:left w:w="70" w:type="dxa"/>
            </w:tcMar>
          </w:tcPr>
          <w:p w:rsidR="00330B49" w:rsidRPr="001B492E" w:rsidRDefault="00330B49" w:rsidP="00330B49">
            <w:pPr>
              <w:suppressAutoHyphens w:val="0"/>
              <w:jc w:val="both"/>
              <w:rPr>
                <w:rFonts w:ascii="Arial" w:hAnsi="Arial" w:cs="Arial"/>
                <w:b/>
                <w:color w:val="1A1FEA"/>
                <w:highlight w:val="yellow"/>
              </w:rPr>
            </w:pPr>
            <w:r w:rsidRPr="001B492E">
              <w:rPr>
                <w:rFonts w:ascii="Arial" w:hAnsi="Arial" w:cs="Arial"/>
                <w:b/>
                <w:color w:val="1A1FEA"/>
              </w:rPr>
              <w:lastRenderedPageBreak/>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17.1.</w:t>
      </w:r>
      <w:r w:rsidRPr="001B492E">
        <w:rPr>
          <w:rFonts w:ascii="Arial" w:hAnsi="Arial" w:cs="Arial"/>
        </w:rPr>
        <w:t xml:space="preserve"> Umowa zostanie zawarta na warunkach określonych w SIWZ oraz zgodnie z </w:t>
      </w:r>
      <w:r w:rsidR="0029504A">
        <w:rPr>
          <w:rFonts w:ascii="Arial" w:hAnsi="Arial" w:cs="Arial"/>
        </w:rPr>
        <w:t xml:space="preserve">projektem </w:t>
      </w:r>
      <w:proofErr w:type="gramStart"/>
      <w:r w:rsidR="0029504A">
        <w:rPr>
          <w:rFonts w:ascii="Arial" w:hAnsi="Arial" w:cs="Arial"/>
        </w:rPr>
        <w:t>umowy</w:t>
      </w:r>
      <w:r w:rsidRPr="001B492E">
        <w:rPr>
          <w:rFonts w:ascii="Arial" w:hAnsi="Arial" w:cs="Arial"/>
        </w:rPr>
        <w:t xml:space="preserve">  </w:t>
      </w:r>
      <w:r w:rsidR="0029504A">
        <w:rPr>
          <w:rFonts w:ascii="Arial" w:hAnsi="Arial" w:cs="Arial"/>
        </w:rPr>
        <w:t>-załącznik</w:t>
      </w:r>
      <w:proofErr w:type="gramEnd"/>
      <w:r w:rsidR="0029504A">
        <w:rPr>
          <w:rFonts w:ascii="Arial" w:hAnsi="Arial" w:cs="Arial"/>
        </w:rPr>
        <w:t xml:space="preserve"> nr 6 do S</w:t>
      </w:r>
      <w:r w:rsidRPr="001B492E">
        <w:rPr>
          <w:rFonts w:ascii="Arial" w:hAnsi="Arial" w:cs="Arial"/>
        </w:rPr>
        <w:t>IWZ.</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i/>
          <w:color w:val="92D050"/>
        </w:rPr>
      </w:pPr>
      <w:r w:rsidRPr="001B492E">
        <w:rPr>
          <w:rFonts w:ascii="Arial" w:hAnsi="Arial" w:cs="Arial"/>
          <w:b/>
        </w:rPr>
        <w:t>17.2.</w:t>
      </w:r>
      <w:r w:rsidRPr="001B492E">
        <w:rPr>
          <w:rFonts w:ascii="Arial" w:hAnsi="Arial" w:cs="Arial"/>
        </w:rPr>
        <w:t xml:space="preserve"> </w:t>
      </w:r>
      <w:bookmarkStart w:id="3" w:name="_Hlk496804791"/>
      <w:r w:rsidRPr="001B492E">
        <w:rPr>
          <w:rFonts w:ascii="Arial" w:hAnsi="Arial" w:cs="Arial"/>
        </w:rPr>
        <w:t xml:space="preserve">Zamawiający przewiduje możliwość zmian postanowień zawartej umowy w następujących zakresach: </w:t>
      </w:r>
      <w:r w:rsidRPr="001B492E">
        <w:rPr>
          <w:rFonts w:ascii="Arial" w:hAnsi="Arial" w:cs="Arial"/>
          <w:i/>
          <w:color w:val="92D050"/>
        </w:rPr>
        <w:t xml:space="preserve"> </w:t>
      </w:r>
    </w:p>
    <w:p w:rsidR="00330B49" w:rsidRPr="001B492E" w:rsidRDefault="00330B49" w:rsidP="00330B49">
      <w:pPr>
        <w:autoSpaceDN w:val="0"/>
        <w:ind w:firstLine="708"/>
        <w:jc w:val="both"/>
        <w:textAlignment w:val="baseline"/>
        <w:rPr>
          <w:rFonts w:ascii="Arial" w:hAnsi="Arial" w:cs="Arial"/>
        </w:rPr>
      </w:pPr>
      <w:r w:rsidRPr="001B492E">
        <w:rPr>
          <w:rFonts w:ascii="Arial" w:hAnsi="Arial" w:cs="Arial"/>
        </w:rPr>
        <w:t xml:space="preserve">1) </w:t>
      </w:r>
      <w:bookmarkStart w:id="4" w:name="_Hlk496804689"/>
      <w:r w:rsidRPr="001B492E">
        <w:rPr>
          <w:rFonts w:ascii="Arial" w:hAnsi="Arial" w:cs="Arial"/>
        </w:rPr>
        <w:t>zmiany ceny  brutto spowodowanej wzrostem stawki VAT,</w:t>
      </w:r>
    </w:p>
    <w:p w:rsidR="00CC7791" w:rsidRDefault="00330B49" w:rsidP="00CC7791">
      <w:pPr>
        <w:autoSpaceDN w:val="0"/>
        <w:ind w:firstLine="708"/>
        <w:textAlignment w:val="baseline"/>
        <w:rPr>
          <w:rFonts w:ascii="Arial" w:hAnsi="Arial" w:cs="Arial"/>
        </w:rPr>
      </w:pPr>
      <w:proofErr w:type="gramStart"/>
      <w:r w:rsidRPr="001B492E">
        <w:rPr>
          <w:rFonts w:ascii="Arial" w:hAnsi="Arial" w:cs="Arial"/>
        </w:rPr>
        <w:t>2)  zmiany</w:t>
      </w:r>
      <w:proofErr w:type="gramEnd"/>
      <w:r w:rsidRPr="001B492E">
        <w:rPr>
          <w:rFonts w:ascii="Arial" w:hAnsi="Arial" w:cs="Arial"/>
        </w:rPr>
        <w:t xml:space="preserve"> obowiązujących przepisów, jeżeli konieczne będzie dostosowanie treści umowy do</w:t>
      </w:r>
    </w:p>
    <w:p w:rsidR="00330B49" w:rsidRPr="001B492E" w:rsidRDefault="00330B49" w:rsidP="00CC7791">
      <w:pPr>
        <w:autoSpaceDN w:val="0"/>
        <w:ind w:firstLine="708"/>
        <w:textAlignment w:val="baseline"/>
        <w:rPr>
          <w:rFonts w:ascii="Arial" w:hAnsi="Arial" w:cs="Arial"/>
        </w:rPr>
      </w:pPr>
      <w:r w:rsidRPr="001B492E">
        <w:rPr>
          <w:rFonts w:ascii="Arial" w:hAnsi="Arial" w:cs="Arial"/>
        </w:rPr>
        <w:t xml:space="preserve"> </w:t>
      </w:r>
      <w:proofErr w:type="gramStart"/>
      <w:r w:rsidRPr="001B492E">
        <w:rPr>
          <w:rFonts w:ascii="Arial" w:hAnsi="Arial" w:cs="Arial"/>
        </w:rPr>
        <w:t>aktualnego</w:t>
      </w:r>
      <w:proofErr w:type="gramEnd"/>
      <w:r w:rsidRPr="001B492E">
        <w:rPr>
          <w:rFonts w:ascii="Arial" w:hAnsi="Arial" w:cs="Arial"/>
        </w:rPr>
        <w:t xml:space="preserve"> stanu prawnego,</w:t>
      </w:r>
    </w:p>
    <w:p w:rsidR="00330B49" w:rsidRPr="001B492E" w:rsidRDefault="00CC7791" w:rsidP="00330B49">
      <w:pPr>
        <w:autoSpaceDN w:val="0"/>
        <w:ind w:left="708"/>
        <w:jc w:val="both"/>
        <w:textAlignment w:val="baseline"/>
        <w:rPr>
          <w:rFonts w:ascii="Arial" w:hAnsi="Arial" w:cs="Arial"/>
        </w:rPr>
      </w:pPr>
      <w:r>
        <w:rPr>
          <w:rFonts w:ascii="Arial" w:hAnsi="Arial" w:cs="Arial"/>
        </w:rPr>
        <w:t>3</w:t>
      </w:r>
      <w:r w:rsidR="00330B49" w:rsidRPr="001B492E">
        <w:rPr>
          <w:rFonts w:ascii="Arial" w:hAnsi="Arial" w:cs="Arial"/>
        </w:rPr>
        <w:t>) nastąpiła zmiana danych podmiotów zawierających umowę (np. w wyniku przekształceń, przejęć, itp.).</w:t>
      </w:r>
    </w:p>
    <w:bookmarkEnd w:id="3"/>
    <w:bookmarkEnd w:id="4"/>
    <w:p w:rsidR="00330B49" w:rsidRPr="001B492E" w:rsidRDefault="00330B49" w:rsidP="00330B49">
      <w:pPr>
        <w:autoSpaceDN w:val="0"/>
        <w:jc w:val="both"/>
        <w:textAlignment w:val="baseline"/>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1B492E" w:rsidTr="004B616A">
        <w:trPr>
          <w:trHeight w:val="565"/>
        </w:trPr>
        <w:tc>
          <w:tcPr>
            <w:tcW w:w="9214" w:type="dxa"/>
            <w:shd w:val="clear" w:color="auto" w:fill="auto"/>
            <w:tcMar>
              <w:left w:w="70" w:type="dxa"/>
            </w:tcMar>
          </w:tcPr>
          <w:p w:rsidR="00330B49" w:rsidRPr="001B492E" w:rsidRDefault="00330B49" w:rsidP="00330B49">
            <w:pPr>
              <w:suppressAutoHyphens w:val="0"/>
              <w:jc w:val="both"/>
              <w:rPr>
                <w:rFonts w:ascii="Arial" w:hAnsi="Arial" w:cs="Arial"/>
                <w:b/>
                <w:color w:val="1A1FEA"/>
              </w:rPr>
            </w:pPr>
            <w:r w:rsidRPr="001B492E">
              <w:rPr>
                <w:rFonts w:ascii="Arial" w:hAnsi="Arial" w:cs="Arial"/>
                <w:b/>
                <w:color w:val="1A1FEA"/>
              </w:rPr>
              <w:t>XVIII. POUCZENIE O ŚRODKACH OCHRONY PRAWNEJ PRZYSŁUGUJĄCYCH WYKONAWCY W TOKU POSTĘPOWANIA O UDZIELENIE ZAMÓWIENIA.</w:t>
            </w:r>
          </w:p>
        </w:tc>
      </w:tr>
    </w:tbl>
    <w:p w:rsidR="00330B49"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 xml:space="preserve">1. Środki ochrony prawnej określone w ustawie </w:t>
      </w:r>
      <w:proofErr w:type="spellStart"/>
      <w:r w:rsidRPr="0016446C">
        <w:rPr>
          <w:rFonts w:ascii="Arial" w:hAnsi="Arial" w:cs="Arial"/>
        </w:rPr>
        <w:t>Pzp</w:t>
      </w:r>
      <w:proofErr w:type="spellEnd"/>
      <w:r w:rsidRPr="0016446C">
        <w:rPr>
          <w:rFonts w:ascii="Arial" w:hAnsi="Arial" w:cs="Arial"/>
        </w:rPr>
        <w:t xml:space="preserve"> przysługują wykonawcy, uczestnikowi</w:t>
      </w:r>
      <w:r>
        <w:rPr>
          <w:rFonts w:ascii="Arial" w:hAnsi="Arial" w:cs="Arial"/>
        </w:rPr>
        <w:t xml:space="preserve"> </w:t>
      </w:r>
      <w:r w:rsidRPr="0016446C">
        <w:rPr>
          <w:rFonts w:ascii="Arial" w:hAnsi="Arial" w:cs="Arial"/>
        </w:rPr>
        <w:t>konkursu, a także innemu podmiotowi, jeżeli ma lub miał interes w uzyskaniu danego</w:t>
      </w:r>
      <w:r>
        <w:rPr>
          <w:rFonts w:ascii="Arial" w:hAnsi="Arial" w:cs="Arial"/>
        </w:rPr>
        <w:t xml:space="preserve"> </w:t>
      </w:r>
      <w:r w:rsidRPr="0016446C">
        <w:rPr>
          <w:rFonts w:ascii="Arial" w:hAnsi="Arial" w:cs="Arial"/>
        </w:rPr>
        <w:t>zamówienia oraz poniósł lub może ponieść szkodę w wyniku naruszenia przez</w:t>
      </w:r>
      <w:r>
        <w:rPr>
          <w:rFonts w:ascii="Arial" w:hAnsi="Arial" w:cs="Arial"/>
        </w:rPr>
        <w:t xml:space="preserve"> </w:t>
      </w:r>
      <w:r w:rsidRPr="0016446C">
        <w:rPr>
          <w:rFonts w:ascii="Arial" w:hAnsi="Arial" w:cs="Arial"/>
        </w:rPr>
        <w:t xml:space="preserve">zamawiającego przepisów ustawy </w:t>
      </w:r>
      <w:proofErr w:type="spellStart"/>
      <w:r w:rsidRPr="0016446C">
        <w:rPr>
          <w:rFonts w:ascii="Arial" w:hAnsi="Arial" w:cs="Arial"/>
        </w:rPr>
        <w:t>Pzp</w:t>
      </w:r>
      <w:proofErr w:type="spellEnd"/>
      <w:r w:rsidRPr="0016446C">
        <w:rPr>
          <w:rFonts w:ascii="Arial" w:hAnsi="Arial" w:cs="Arial"/>
        </w:rPr>
        <w:t>.</w:t>
      </w:r>
    </w:p>
    <w:p w:rsidR="0016446C" w:rsidRPr="0016446C" w:rsidRDefault="0016446C" w:rsidP="0016446C">
      <w:pPr>
        <w:suppressAutoHyphens w:val="0"/>
        <w:autoSpaceDE w:val="0"/>
        <w:autoSpaceDN w:val="0"/>
        <w:adjustRightInd w:val="0"/>
        <w:jc w:val="both"/>
        <w:rPr>
          <w:rFonts w:ascii="Arial" w:hAnsi="Arial" w:cs="Arial"/>
          <w:color w:val="000000"/>
        </w:rPr>
      </w:pPr>
      <w:r w:rsidRPr="0016446C">
        <w:rPr>
          <w:rFonts w:ascii="Arial" w:hAnsi="Arial" w:cs="Arial"/>
          <w:color w:val="000000"/>
        </w:rPr>
        <w:t>2. Środki ochrony prawnej wobec ogłoszenia o zamówieniu oraz specyfikacji istotnych</w:t>
      </w:r>
      <w:r>
        <w:rPr>
          <w:rFonts w:ascii="Arial" w:hAnsi="Arial" w:cs="Arial"/>
          <w:color w:val="000000"/>
        </w:rPr>
        <w:t xml:space="preserve"> </w:t>
      </w:r>
      <w:r w:rsidRPr="0016446C">
        <w:rPr>
          <w:rFonts w:ascii="Arial" w:hAnsi="Arial" w:cs="Arial"/>
          <w:color w:val="000000"/>
        </w:rPr>
        <w:t>warunków zamówienia przysługują również organizacjom, wpisanym na listę, o której</w:t>
      </w:r>
      <w:r>
        <w:rPr>
          <w:rFonts w:ascii="Arial" w:hAnsi="Arial" w:cs="Arial"/>
          <w:color w:val="000000"/>
        </w:rPr>
        <w:t xml:space="preserve"> </w:t>
      </w:r>
      <w:r w:rsidRPr="0016446C">
        <w:rPr>
          <w:rFonts w:ascii="Arial" w:hAnsi="Arial" w:cs="Arial"/>
          <w:color w:val="000000"/>
        </w:rPr>
        <w:t xml:space="preserve">mowa w art. 154 pkt 5 ustawy </w:t>
      </w:r>
      <w:proofErr w:type="spellStart"/>
      <w:r w:rsidRPr="0016446C">
        <w:rPr>
          <w:rFonts w:ascii="Arial" w:hAnsi="Arial" w:cs="Arial"/>
          <w:color w:val="000000"/>
        </w:rPr>
        <w:t>Pzp</w:t>
      </w:r>
      <w:proofErr w:type="spellEnd"/>
      <w:r w:rsidRPr="0016446C">
        <w:rPr>
          <w:rFonts w:ascii="Arial" w:hAnsi="Arial" w:cs="Arial"/>
          <w:color w:val="000000"/>
        </w:rPr>
        <w:t>.</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4. Ponieważ wartość niniejszego zamówienia jest mniejsza niż kwoty określone w przepisach</w:t>
      </w:r>
      <w:r>
        <w:rPr>
          <w:rFonts w:ascii="Arial" w:hAnsi="Arial" w:cs="Arial"/>
        </w:rPr>
        <w:t xml:space="preserve"> </w:t>
      </w:r>
      <w:r w:rsidRPr="0016446C">
        <w:rPr>
          <w:rFonts w:ascii="Arial" w:hAnsi="Arial" w:cs="Arial"/>
        </w:rPr>
        <w:t xml:space="preserve">wydanych na podstawie art. 11 ust. 8 ustawy </w:t>
      </w:r>
      <w:proofErr w:type="spellStart"/>
      <w:r w:rsidRPr="0016446C">
        <w:rPr>
          <w:rFonts w:ascii="Arial" w:hAnsi="Arial" w:cs="Arial"/>
        </w:rPr>
        <w:t>Pzp</w:t>
      </w:r>
      <w:proofErr w:type="spellEnd"/>
      <w:r w:rsidRPr="0016446C">
        <w:rPr>
          <w:rFonts w:ascii="Arial" w:hAnsi="Arial" w:cs="Arial"/>
        </w:rPr>
        <w:t>, odwołanie przysługuje wobec</w:t>
      </w:r>
      <w:r>
        <w:rPr>
          <w:rFonts w:ascii="Arial" w:hAnsi="Arial" w:cs="Arial"/>
        </w:rPr>
        <w:t xml:space="preserve"> </w:t>
      </w:r>
      <w:r w:rsidRPr="0016446C">
        <w:rPr>
          <w:rFonts w:ascii="Arial" w:hAnsi="Arial" w:cs="Arial"/>
        </w:rPr>
        <w:t>czynności:</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1) określenia warunków udziału w postępowaniu;</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2) wykluczenia z postępowania o udzielenie zamówienia;</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3) odrzucenia oferty;</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4) opisu przedmiotu zamówienia;</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5) wyboru najkorzystniejszej oferty.</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5. Odwołanie wnosi się do Prezesa Izby w formie pisemnej w postaci papierowej</w:t>
      </w:r>
      <w:r>
        <w:rPr>
          <w:rFonts w:ascii="Arial" w:hAnsi="Arial" w:cs="Arial"/>
        </w:rPr>
        <w:t xml:space="preserve"> </w:t>
      </w:r>
      <w:r w:rsidRPr="0016446C">
        <w:rPr>
          <w:rFonts w:ascii="Arial" w:hAnsi="Arial" w:cs="Arial"/>
        </w:rPr>
        <w:t>albo w postaci elektronicznej, opatrzone odpowiednio własnoręcznym podpisem</w:t>
      </w:r>
      <w:r>
        <w:rPr>
          <w:rFonts w:ascii="Arial" w:hAnsi="Arial" w:cs="Arial"/>
        </w:rPr>
        <w:t xml:space="preserve"> </w:t>
      </w:r>
      <w:r w:rsidRPr="0016446C">
        <w:rPr>
          <w:rFonts w:ascii="Arial" w:hAnsi="Arial" w:cs="Arial"/>
        </w:rPr>
        <w:t>albo kwalifikowanym podpisem elektronicznym.</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6. Odwołujący przesyła kopię odwołania zamawiającemu przed upływem terminu</w:t>
      </w:r>
      <w:r>
        <w:rPr>
          <w:rFonts w:ascii="Arial" w:hAnsi="Arial" w:cs="Arial"/>
        </w:rPr>
        <w:t xml:space="preserve"> </w:t>
      </w:r>
      <w:r w:rsidRPr="0016446C">
        <w:rPr>
          <w:rFonts w:ascii="Arial" w:hAnsi="Arial" w:cs="Arial"/>
        </w:rPr>
        <w:t>do wniesienia odwołania w taki sposób, aby mógł on zapoznać się z jego treścią przed</w:t>
      </w:r>
      <w:r>
        <w:rPr>
          <w:rFonts w:ascii="Arial" w:hAnsi="Arial" w:cs="Arial"/>
        </w:rPr>
        <w:t xml:space="preserve"> </w:t>
      </w:r>
      <w:r w:rsidRPr="0016446C">
        <w:rPr>
          <w:rFonts w:ascii="Arial" w:hAnsi="Arial" w:cs="Arial"/>
        </w:rPr>
        <w:t>upływem tego terminu. Domniemywa się, iż zamawiający mógł zapoznać się z treścią</w:t>
      </w:r>
      <w:r>
        <w:rPr>
          <w:rFonts w:ascii="Arial" w:hAnsi="Arial" w:cs="Arial"/>
        </w:rPr>
        <w:t xml:space="preserve"> </w:t>
      </w:r>
      <w:r w:rsidRPr="0016446C">
        <w:rPr>
          <w:rFonts w:ascii="Arial" w:hAnsi="Arial" w:cs="Arial"/>
        </w:rPr>
        <w:t>odwołania przed upływem terminu do jego wniesienia, jeżeli przesłanie jego kopii</w:t>
      </w:r>
      <w:r>
        <w:rPr>
          <w:rFonts w:ascii="Arial" w:hAnsi="Arial" w:cs="Arial"/>
        </w:rPr>
        <w:t xml:space="preserve"> </w:t>
      </w:r>
      <w:r w:rsidRPr="0016446C">
        <w:rPr>
          <w:rFonts w:ascii="Arial" w:hAnsi="Arial" w:cs="Arial"/>
        </w:rPr>
        <w:t>nastąpiło przed upływem terminu do jego wniesienia przy użyciu środków komunikacji</w:t>
      </w:r>
    </w:p>
    <w:p w:rsidR="0016446C" w:rsidRPr="0016446C" w:rsidRDefault="0016446C" w:rsidP="0016446C">
      <w:pPr>
        <w:suppressAutoHyphens w:val="0"/>
        <w:autoSpaceDE w:val="0"/>
        <w:autoSpaceDN w:val="0"/>
        <w:adjustRightInd w:val="0"/>
        <w:jc w:val="both"/>
        <w:rPr>
          <w:rFonts w:ascii="Arial" w:hAnsi="Arial" w:cs="Arial"/>
        </w:rPr>
      </w:pPr>
      <w:proofErr w:type="gramStart"/>
      <w:r w:rsidRPr="0016446C">
        <w:rPr>
          <w:rFonts w:ascii="Arial" w:hAnsi="Arial" w:cs="Arial"/>
        </w:rPr>
        <w:t>elektronicznej</w:t>
      </w:r>
      <w:proofErr w:type="gramEnd"/>
      <w:r w:rsidRPr="0016446C">
        <w:rPr>
          <w:rFonts w:ascii="Arial" w:hAnsi="Arial" w:cs="Arial"/>
        </w:rPr>
        <w:t>.</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7. Terminy wniesienia</w:t>
      </w:r>
      <w:r>
        <w:rPr>
          <w:rFonts w:ascii="Arial" w:hAnsi="Arial" w:cs="Arial"/>
        </w:rPr>
        <w:t xml:space="preserve"> </w:t>
      </w:r>
      <w:r w:rsidRPr="0016446C">
        <w:rPr>
          <w:rFonts w:ascii="Arial" w:hAnsi="Arial" w:cs="Arial"/>
        </w:rPr>
        <w:t xml:space="preserve">odwołania określono w art.182 </w:t>
      </w:r>
      <w:proofErr w:type="spellStart"/>
      <w:r w:rsidRPr="0016446C">
        <w:rPr>
          <w:rFonts w:ascii="Arial" w:hAnsi="Arial" w:cs="Arial"/>
        </w:rPr>
        <w:t>Pzp</w:t>
      </w:r>
      <w:proofErr w:type="spellEnd"/>
      <w:r w:rsidRPr="0016446C">
        <w:rPr>
          <w:rFonts w:ascii="Arial" w:hAnsi="Arial" w:cs="Arial"/>
        </w:rPr>
        <w:t>.</w:t>
      </w:r>
    </w:p>
    <w:p w:rsidR="0016446C" w:rsidRPr="0016446C" w:rsidRDefault="0016446C" w:rsidP="0016446C">
      <w:pPr>
        <w:suppressAutoHyphens w:val="0"/>
        <w:autoSpaceDE w:val="0"/>
        <w:autoSpaceDN w:val="0"/>
        <w:adjustRightInd w:val="0"/>
        <w:jc w:val="both"/>
        <w:rPr>
          <w:rFonts w:ascii="Arial" w:hAnsi="Arial" w:cs="Arial"/>
          <w:color w:val="000000"/>
        </w:rPr>
      </w:pPr>
      <w:r w:rsidRPr="0016446C">
        <w:rPr>
          <w:rFonts w:ascii="Arial" w:hAnsi="Arial" w:cs="Arial"/>
        </w:rPr>
        <w:t xml:space="preserve">8. Szczegóły dotyczące procedury odwoławczej zawarte są w ustawie </w:t>
      </w:r>
      <w:proofErr w:type="spellStart"/>
      <w:r w:rsidRPr="0016446C">
        <w:rPr>
          <w:rFonts w:ascii="Arial" w:hAnsi="Arial" w:cs="Arial"/>
        </w:rPr>
        <w:t>Pzp</w:t>
      </w:r>
      <w:proofErr w:type="spellEnd"/>
      <w:r w:rsidRPr="0016446C">
        <w:rPr>
          <w:rFonts w:ascii="Arial" w:hAnsi="Arial" w:cs="Arial"/>
        </w:rPr>
        <w:t xml:space="preserve"> od art. 179.</w:t>
      </w:r>
      <w:r>
        <w:rPr>
          <w:rFonts w:ascii="Arial" w:hAnsi="Arial" w:cs="Arial"/>
        </w:rPr>
        <w:t xml:space="preserve"> </w:t>
      </w:r>
      <w:r w:rsidRPr="0016446C">
        <w:rPr>
          <w:rFonts w:ascii="Arial" w:hAnsi="Arial" w:cs="Arial"/>
        </w:rPr>
        <w:t>Wykonawca może pozyskać dodatkowe informacje w tym względzie ze strony</w:t>
      </w:r>
      <w:r>
        <w:rPr>
          <w:rFonts w:ascii="Arial" w:hAnsi="Arial" w:cs="Arial"/>
        </w:rPr>
        <w:t xml:space="preserve"> </w:t>
      </w:r>
      <w:r w:rsidRPr="0016446C">
        <w:rPr>
          <w:rFonts w:ascii="Arial" w:hAnsi="Arial" w:cs="Arial"/>
        </w:rPr>
        <w:t>internetowej Urzędu Zamówień Publicznych: www.</w:t>
      </w:r>
      <w:proofErr w:type="gramStart"/>
      <w:r w:rsidRPr="0016446C">
        <w:rPr>
          <w:rFonts w:ascii="Arial" w:hAnsi="Arial" w:cs="Arial"/>
        </w:rPr>
        <w:t>uzp</w:t>
      </w:r>
      <w:proofErr w:type="gramEnd"/>
      <w:r w:rsidRPr="0016446C">
        <w:rPr>
          <w:rFonts w:ascii="Arial" w:hAnsi="Arial" w:cs="Arial"/>
        </w:rPr>
        <w:t>.</w:t>
      </w:r>
      <w:proofErr w:type="gramStart"/>
      <w:r w:rsidRPr="0016446C">
        <w:rPr>
          <w:rFonts w:ascii="Arial" w:hAnsi="Arial" w:cs="Arial"/>
        </w:rPr>
        <w:t>gov</w:t>
      </w:r>
      <w:proofErr w:type="gramEnd"/>
      <w:r w:rsidRPr="0016446C">
        <w:rPr>
          <w:rFonts w:ascii="Arial" w:hAnsi="Arial" w:cs="Arial"/>
        </w:rPr>
        <w:t>.</w:t>
      </w:r>
      <w:proofErr w:type="gramStart"/>
      <w:r w:rsidRPr="0016446C">
        <w:rPr>
          <w:rFonts w:ascii="Arial" w:hAnsi="Arial" w:cs="Arial"/>
        </w:rPr>
        <w:t>pl</w:t>
      </w:r>
      <w:proofErr w:type="gramEnd"/>
    </w:p>
    <w:p w:rsidR="0016446C" w:rsidRDefault="0016446C" w:rsidP="00330B49">
      <w:pPr>
        <w:suppressAutoHyphens w:val="0"/>
        <w:autoSpaceDE w:val="0"/>
        <w:autoSpaceDN w:val="0"/>
        <w:adjustRightInd w:val="0"/>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4B616A" w:rsidTr="00A11ACE">
        <w:trPr>
          <w:trHeight w:val="382"/>
        </w:trPr>
        <w:tc>
          <w:tcPr>
            <w:tcW w:w="9214" w:type="dxa"/>
            <w:shd w:val="clear" w:color="auto" w:fill="auto"/>
            <w:tcMar>
              <w:left w:w="70" w:type="dxa"/>
            </w:tcMar>
          </w:tcPr>
          <w:p w:rsidR="00330B49" w:rsidRPr="004B616A" w:rsidRDefault="00330B49" w:rsidP="00330B49">
            <w:pPr>
              <w:suppressAutoHyphens w:val="0"/>
              <w:jc w:val="both"/>
              <w:rPr>
                <w:rFonts w:ascii="Arial" w:hAnsi="Arial" w:cs="Arial"/>
                <w:b/>
                <w:color w:val="1A1FEA"/>
              </w:rPr>
            </w:pPr>
            <w:r w:rsidRPr="004B616A">
              <w:rPr>
                <w:rFonts w:ascii="Arial" w:hAnsi="Arial" w:cs="Arial"/>
                <w:b/>
                <w:color w:val="1A1FEA"/>
              </w:rPr>
              <w:t>XIX. POSTANOWIENIA KOŃCOWE</w:t>
            </w:r>
          </w:p>
        </w:tc>
      </w:tr>
    </w:tbl>
    <w:p w:rsidR="00330B49" w:rsidRPr="004B616A" w:rsidRDefault="00330B49" w:rsidP="00330B49">
      <w:pPr>
        <w:suppressAutoHyphens w:val="0"/>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330B49" w:rsidRPr="004B616A" w:rsidRDefault="00330B49" w:rsidP="00330B49">
      <w:pPr>
        <w:suppressAutoHyphens w:val="0"/>
        <w:jc w:val="both"/>
        <w:rPr>
          <w:rFonts w:ascii="Arial" w:hAnsi="Arial" w:cs="Arial"/>
          <w:b/>
          <w:u w:val="single"/>
        </w:rPr>
      </w:pPr>
    </w:p>
    <w:p w:rsidR="00330B49" w:rsidRPr="004B616A" w:rsidRDefault="00330B49" w:rsidP="00330B49">
      <w:pPr>
        <w:suppressAutoHyphens w:val="0"/>
        <w:jc w:val="both"/>
        <w:rPr>
          <w:rFonts w:ascii="Arial" w:hAnsi="Arial" w:cs="Arial"/>
          <w:b/>
          <w:u w:val="single"/>
        </w:rPr>
      </w:pPr>
      <w:r w:rsidRPr="004B616A">
        <w:rPr>
          <w:rFonts w:ascii="Arial" w:hAnsi="Arial" w:cs="Arial"/>
          <w:b/>
          <w:u w:val="single"/>
        </w:rPr>
        <w:t>Załączniki do SIWZ:</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1 </w:t>
      </w:r>
      <w:r w:rsidR="00A344D5">
        <w:rPr>
          <w:rFonts w:ascii="Arial" w:hAnsi="Arial" w:cs="Arial"/>
          <w:color w:val="000000"/>
        </w:rPr>
        <w:t>-</w:t>
      </w:r>
      <w:r w:rsidRPr="004B616A">
        <w:rPr>
          <w:rFonts w:ascii="Arial" w:hAnsi="Arial" w:cs="Arial"/>
          <w:color w:val="000000"/>
        </w:rPr>
        <w:t xml:space="preserve"> formularz ofertowy</w:t>
      </w:r>
    </w:p>
    <w:p w:rsidR="00637FD7" w:rsidRPr="004B616A" w:rsidRDefault="00637FD7" w:rsidP="00637FD7">
      <w:pPr>
        <w:suppressAutoHyphens w:val="0"/>
        <w:jc w:val="both"/>
        <w:rPr>
          <w:rFonts w:ascii="Arial" w:hAnsi="Arial" w:cs="Arial"/>
        </w:rPr>
      </w:pPr>
      <w:r w:rsidRPr="004B616A">
        <w:rPr>
          <w:rFonts w:ascii="Arial" w:hAnsi="Arial" w:cs="Arial"/>
        </w:rPr>
        <w:t xml:space="preserve">Załącznik </w:t>
      </w:r>
      <w:proofErr w:type="gramStart"/>
      <w:r w:rsidRPr="004B616A">
        <w:rPr>
          <w:rFonts w:ascii="Arial" w:hAnsi="Arial" w:cs="Arial"/>
        </w:rPr>
        <w:t xml:space="preserve">nr 2  </w:t>
      </w:r>
      <w:r w:rsidR="00A344D5">
        <w:rPr>
          <w:rFonts w:ascii="Arial" w:hAnsi="Arial" w:cs="Arial"/>
        </w:rPr>
        <w:t>-</w:t>
      </w:r>
      <w:r w:rsidRPr="004B616A">
        <w:rPr>
          <w:rFonts w:ascii="Arial" w:hAnsi="Arial" w:cs="Arial"/>
        </w:rPr>
        <w:t xml:space="preserve"> formularz</w:t>
      </w:r>
      <w:r w:rsidR="00FA62B7">
        <w:rPr>
          <w:rFonts w:ascii="Arial" w:hAnsi="Arial" w:cs="Arial"/>
        </w:rPr>
        <w:t>e</w:t>
      </w:r>
      <w:proofErr w:type="gramEnd"/>
      <w:r w:rsidR="00FA62B7">
        <w:rPr>
          <w:rFonts w:ascii="Arial" w:hAnsi="Arial" w:cs="Arial"/>
        </w:rPr>
        <w:t xml:space="preserve"> asortymentowo-cenowe</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lastRenderedPageBreak/>
        <w:t xml:space="preserve">Załącznik nr </w:t>
      </w:r>
      <w:r w:rsidR="00637FD7" w:rsidRPr="004B616A">
        <w:rPr>
          <w:rFonts w:ascii="Arial" w:hAnsi="Arial" w:cs="Arial"/>
          <w:color w:val="000000"/>
        </w:rPr>
        <w:t>3</w:t>
      </w:r>
      <w:r w:rsidRPr="004B616A">
        <w:rPr>
          <w:rFonts w:ascii="Arial" w:hAnsi="Arial" w:cs="Arial"/>
          <w:color w:val="000000"/>
        </w:rPr>
        <w:t xml:space="preserve"> - oświadczenie Wykonawcy o braku podstaw do wykluczenia, </w:t>
      </w:r>
    </w:p>
    <w:p w:rsidR="00330B49" w:rsidRPr="004B616A"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Załącznik nr 4</w:t>
      </w:r>
      <w:r w:rsidR="00330B49" w:rsidRPr="004B616A">
        <w:rPr>
          <w:rFonts w:ascii="Arial" w:hAnsi="Arial" w:cs="Arial"/>
          <w:color w:val="000000"/>
        </w:rPr>
        <w:t xml:space="preserve"> - oświadczenie Wykonawcy o spełnieniu warunków udziału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314162" w:rsidRPr="004B616A">
        <w:rPr>
          <w:rFonts w:ascii="Arial" w:hAnsi="Arial" w:cs="Arial"/>
          <w:color w:val="000000"/>
        </w:rPr>
        <w:t>5</w:t>
      </w:r>
      <w:r w:rsidRPr="004B616A">
        <w:rPr>
          <w:rFonts w:ascii="Arial" w:hAnsi="Arial" w:cs="Arial"/>
          <w:color w:val="000000"/>
        </w:rPr>
        <w:t xml:space="preserve"> - oświadczenie Wykonawcy o grupie kapitałowej, </w:t>
      </w:r>
    </w:p>
    <w:p w:rsidR="00330B49"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w:t>
      </w:r>
      <w:proofErr w:type="gramStart"/>
      <w:r w:rsidRPr="004B616A">
        <w:rPr>
          <w:rFonts w:ascii="Arial" w:hAnsi="Arial" w:cs="Arial"/>
          <w:color w:val="000000"/>
        </w:rPr>
        <w:t>nr 6</w:t>
      </w:r>
      <w:r w:rsidR="00A76006" w:rsidRPr="004B616A">
        <w:rPr>
          <w:rFonts w:ascii="Arial" w:hAnsi="Arial" w:cs="Arial"/>
          <w:color w:val="000000"/>
        </w:rPr>
        <w:t xml:space="preserve">  - projekt</w:t>
      </w:r>
      <w:proofErr w:type="gramEnd"/>
      <w:r w:rsidR="00330B49" w:rsidRPr="004B616A">
        <w:rPr>
          <w:rFonts w:ascii="Arial" w:hAnsi="Arial" w:cs="Arial"/>
          <w:color w:val="000000"/>
        </w:rPr>
        <w:t xml:space="preserve"> umowy</w:t>
      </w:r>
    </w:p>
    <w:p w:rsidR="0016446C" w:rsidRPr="004B616A" w:rsidRDefault="0016446C" w:rsidP="00330B49">
      <w:pPr>
        <w:suppressAutoHyphens w:val="0"/>
        <w:autoSpaceDE w:val="0"/>
        <w:autoSpaceDN w:val="0"/>
        <w:adjustRightInd w:val="0"/>
        <w:jc w:val="both"/>
        <w:rPr>
          <w:rFonts w:ascii="Arial" w:hAnsi="Arial" w:cs="Arial"/>
          <w:color w:val="000000"/>
        </w:rPr>
      </w:pPr>
      <w:r>
        <w:rPr>
          <w:rFonts w:ascii="Arial" w:hAnsi="Arial" w:cs="Arial"/>
          <w:color w:val="000000"/>
        </w:rPr>
        <w:t>Załącznik nr 7- Klauzula informacyjna</w:t>
      </w:r>
    </w:p>
    <w:p w:rsidR="004C14AB" w:rsidRDefault="004C14AB"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756FC4" w:rsidRPr="001B492E" w:rsidRDefault="00A53F0E" w:rsidP="00756FC4">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000C2DBE" w:rsidRPr="001B492E">
        <w:rPr>
          <w:rFonts w:ascii="Arial" w:hAnsi="Arial" w:cs="Arial"/>
          <w:shd w:val="clear" w:color="auto" w:fill="FFFFFF"/>
        </w:rPr>
        <w:t>201</w:t>
      </w:r>
      <w:r w:rsidR="009B5AA2" w:rsidRPr="001B492E">
        <w:rPr>
          <w:rFonts w:ascii="Arial" w:hAnsi="Arial" w:cs="Arial"/>
          <w:shd w:val="clear" w:color="auto" w:fill="FFFFFF"/>
        </w:rPr>
        <w:t>8</w:t>
      </w:r>
      <w:r w:rsidRPr="001B492E">
        <w:rPr>
          <w:rFonts w:ascii="Arial" w:hAnsi="Arial" w:cs="Arial"/>
          <w:shd w:val="clear" w:color="auto" w:fill="FFFFFF"/>
        </w:rPr>
        <w:t>-</w:t>
      </w:r>
      <w:r w:rsidR="0016446C">
        <w:rPr>
          <w:rFonts w:ascii="Arial" w:hAnsi="Arial" w:cs="Arial"/>
          <w:shd w:val="clear" w:color="auto" w:fill="FFFFFF"/>
        </w:rPr>
        <w:t>12</w:t>
      </w:r>
      <w:r w:rsidRPr="001B492E">
        <w:rPr>
          <w:rFonts w:ascii="Arial" w:hAnsi="Arial" w:cs="Arial"/>
          <w:shd w:val="clear" w:color="auto" w:fill="FFFFFF"/>
        </w:rPr>
        <w:t>-</w:t>
      </w:r>
      <w:r w:rsidR="00A85D94">
        <w:rPr>
          <w:rFonts w:ascii="Arial" w:hAnsi="Arial" w:cs="Arial"/>
          <w:shd w:val="clear" w:color="auto" w:fill="FFFFFF"/>
        </w:rPr>
        <w:t>10</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A53F0E" w:rsidRPr="001B492E" w:rsidRDefault="00756FC4" w:rsidP="00756FC4">
      <w:pPr>
        <w:rPr>
          <w:rFonts w:ascii="Arial" w:hAnsi="Arial" w:cs="Arial"/>
          <w:b/>
        </w:rPr>
      </w:pPr>
      <w:r w:rsidRPr="001B492E">
        <w:rPr>
          <w:rFonts w:ascii="Arial" w:hAnsi="Arial" w:cs="Arial"/>
          <w:color w:val="000000"/>
        </w:rPr>
        <w:t xml:space="preserve">                                                                                          </w:t>
      </w:r>
      <w:r w:rsidR="00A76006" w:rsidRPr="001B492E">
        <w:rPr>
          <w:rFonts w:ascii="Arial" w:hAnsi="Arial" w:cs="Arial"/>
          <w:color w:val="000000"/>
        </w:rPr>
        <w:t xml:space="preserve">  </w:t>
      </w:r>
      <w:r w:rsidRPr="001B492E">
        <w:rPr>
          <w:rFonts w:ascii="Arial" w:hAnsi="Arial" w:cs="Arial"/>
          <w:color w:val="000000"/>
        </w:rPr>
        <w:t xml:space="preserve">    </w:t>
      </w:r>
      <w:r w:rsidR="00A53F0E" w:rsidRPr="001B492E">
        <w:rPr>
          <w:rFonts w:ascii="Arial" w:hAnsi="Arial" w:cs="Arial"/>
        </w:rPr>
        <w:t>Treść SIWZ z załącznikami zatwierdzam</w:t>
      </w:r>
    </w:p>
    <w:p w:rsidR="00A53F0E" w:rsidRPr="00A76006" w:rsidRDefault="00A53F0E" w:rsidP="0057452E">
      <w:pPr>
        <w:widowControl w:val="0"/>
        <w:ind w:left="5672"/>
        <w:rPr>
          <w:rFonts w:ascii="Arial" w:hAnsi="Arial" w:cs="Arial"/>
          <w:color w:val="000000"/>
          <w:sz w:val="16"/>
          <w:szCs w:val="16"/>
        </w:rPr>
      </w:pPr>
      <w:r w:rsidRPr="001B492E">
        <w:rPr>
          <w:rFonts w:ascii="Arial" w:hAnsi="Arial" w:cs="Arial"/>
          <w:color w:val="000000"/>
        </w:rPr>
        <w:t xml:space="preserve">                                                                                 </w:t>
      </w:r>
      <w:r w:rsidR="00756FC4" w:rsidRPr="001B492E">
        <w:rPr>
          <w:rFonts w:ascii="Arial" w:hAnsi="Arial" w:cs="Arial"/>
          <w:color w:val="000000"/>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00A76006">
        <w:rPr>
          <w:rFonts w:ascii="Arial" w:hAnsi="Arial" w:cs="Arial"/>
          <w:color w:val="000000"/>
          <w:sz w:val="16"/>
          <w:szCs w:val="16"/>
        </w:rPr>
        <w:t xml:space="preserve">                             </w:t>
      </w:r>
      <w:r w:rsidRPr="00A76006">
        <w:rPr>
          <w:rFonts w:ascii="Arial" w:hAnsi="Arial" w:cs="Arial"/>
          <w:color w:val="000000"/>
          <w:sz w:val="16"/>
          <w:szCs w:val="16"/>
        </w:rPr>
        <w:t xml:space="preserve">   </w:t>
      </w:r>
      <w:r w:rsidR="0057452E">
        <w:rPr>
          <w:rFonts w:ascii="Arial" w:hAnsi="Arial" w:cs="Arial"/>
          <w:color w:val="000000"/>
          <w:sz w:val="16"/>
          <w:szCs w:val="16"/>
        </w:rPr>
        <w:t xml:space="preserve">    </w:t>
      </w:r>
      <w:r w:rsidRPr="00A76006">
        <w:rPr>
          <w:rFonts w:ascii="Arial" w:hAnsi="Arial" w:cs="Arial"/>
          <w:color w:val="000000"/>
          <w:sz w:val="16"/>
          <w:szCs w:val="16"/>
        </w:rPr>
        <w:t>…………….………......................</w:t>
      </w:r>
    </w:p>
    <w:p w:rsidR="00A53F0E" w:rsidRPr="00A76006" w:rsidRDefault="00A53F0E" w:rsidP="00A53F0E">
      <w:pPr>
        <w:widowControl w:val="0"/>
        <w:rPr>
          <w:rFonts w:ascii="Arial" w:hAnsi="Arial" w:cs="Arial"/>
          <w:color w:val="FF0000"/>
          <w:sz w:val="16"/>
          <w:szCs w:val="16"/>
        </w:rPr>
      </w:pPr>
      <w:r w:rsidRPr="00A76006">
        <w:rPr>
          <w:rFonts w:ascii="Arial" w:hAnsi="Arial" w:cs="Arial"/>
          <w:color w:val="000000"/>
          <w:sz w:val="16"/>
          <w:szCs w:val="16"/>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003C0A9E">
        <w:rPr>
          <w:rFonts w:ascii="Arial" w:hAnsi="Arial" w:cs="Arial"/>
          <w:color w:val="000000"/>
          <w:sz w:val="16"/>
          <w:szCs w:val="16"/>
        </w:rPr>
        <w:t xml:space="preserve">      </w:t>
      </w:r>
      <w:r w:rsidRPr="00A76006">
        <w:rPr>
          <w:rFonts w:ascii="Arial" w:hAnsi="Arial" w:cs="Arial"/>
          <w:color w:val="000000"/>
          <w:sz w:val="16"/>
          <w:szCs w:val="16"/>
        </w:rPr>
        <w:t xml:space="preserve">   </w:t>
      </w:r>
      <w:r w:rsidRPr="00A76006">
        <w:rPr>
          <w:rFonts w:ascii="Arial" w:hAnsi="Arial" w:cs="Arial"/>
          <w:color w:val="FF0000"/>
          <w:sz w:val="16"/>
          <w:szCs w:val="16"/>
        </w:rPr>
        <w:t xml:space="preserve">Prezes </w:t>
      </w:r>
    </w:p>
    <w:p w:rsidR="00A53F0E" w:rsidRPr="00A76006" w:rsidRDefault="00A53F0E" w:rsidP="00A53F0E">
      <w:pPr>
        <w:widowControl w:val="0"/>
        <w:tabs>
          <w:tab w:val="left" w:pos="5520"/>
        </w:tabs>
        <w:rPr>
          <w:rFonts w:ascii="Arial" w:hAnsi="Arial" w:cs="Arial"/>
          <w:color w:val="000000"/>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w:t>
      </w:r>
      <w:r w:rsidR="001B492E">
        <w:rPr>
          <w:rFonts w:ascii="Arial" w:hAnsi="Arial" w:cs="Arial"/>
          <w:color w:val="FF0000"/>
          <w:sz w:val="16"/>
          <w:szCs w:val="16"/>
        </w:rPr>
        <w:t xml:space="preserve">   </w:t>
      </w:r>
      <w:r w:rsidRPr="00A76006">
        <w:rPr>
          <w:rFonts w:ascii="Arial" w:hAnsi="Arial" w:cs="Arial"/>
          <w:color w:val="FF0000"/>
          <w:sz w:val="16"/>
          <w:szCs w:val="16"/>
        </w:rPr>
        <w:t xml:space="preserve">      Zamojskiego Szpitala Niepublicznego Sp. z o.</w:t>
      </w:r>
      <w:proofErr w:type="gramStart"/>
      <w:r w:rsidRPr="00A76006">
        <w:rPr>
          <w:rFonts w:ascii="Arial" w:hAnsi="Arial" w:cs="Arial"/>
          <w:color w:val="FF0000"/>
          <w:sz w:val="16"/>
          <w:szCs w:val="16"/>
        </w:rPr>
        <w:t>o</w:t>
      </w:r>
      <w:proofErr w:type="gramEnd"/>
      <w:r w:rsidRPr="00A76006">
        <w:rPr>
          <w:rFonts w:ascii="Arial" w:hAnsi="Arial" w:cs="Arial"/>
          <w:color w:val="FF0000"/>
          <w:sz w:val="16"/>
          <w:szCs w:val="16"/>
        </w:rPr>
        <w:t>.</w:t>
      </w:r>
    </w:p>
    <w:tbl>
      <w:tblPr>
        <w:tblW w:w="0" w:type="auto"/>
        <w:tblInd w:w="3794" w:type="dxa"/>
        <w:tblLayout w:type="fixed"/>
        <w:tblLook w:val="04A0" w:firstRow="1" w:lastRow="0" w:firstColumn="1" w:lastColumn="0" w:noHBand="0" w:noVBand="1"/>
      </w:tblPr>
      <w:tblGrid>
        <w:gridCol w:w="5812"/>
      </w:tblGrid>
      <w:tr w:rsidR="008D3B3D" w:rsidRPr="00A76006" w:rsidTr="00164800">
        <w:tc>
          <w:tcPr>
            <w:tcW w:w="5812" w:type="dxa"/>
          </w:tcPr>
          <w:p w:rsidR="008D3B3D" w:rsidRPr="00A76006" w:rsidRDefault="00A53F0E" w:rsidP="004723E1">
            <w:pPr>
              <w:spacing w:before="100" w:beforeAutospacing="1" w:after="100" w:afterAutospacing="1" w:line="276" w:lineRule="auto"/>
              <w:jc w:val="center"/>
              <w:rPr>
                <w:rFonts w:ascii="Arial" w:hAnsi="Arial" w:cs="Arial"/>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w:t>
            </w:r>
            <w:proofErr w:type="gramStart"/>
            <w:r w:rsidRPr="00A76006">
              <w:rPr>
                <w:rFonts w:ascii="Arial" w:hAnsi="Arial" w:cs="Arial"/>
                <w:color w:val="FF0000"/>
                <w:sz w:val="16"/>
                <w:szCs w:val="16"/>
              </w:rPr>
              <w:t>mgr</w:t>
            </w:r>
            <w:proofErr w:type="gramEnd"/>
            <w:r w:rsidRPr="00A76006">
              <w:rPr>
                <w:rFonts w:ascii="Arial" w:hAnsi="Arial" w:cs="Arial"/>
                <w:color w:val="FF0000"/>
                <w:sz w:val="16"/>
                <w:szCs w:val="16"/>
              </w:rPr>
              <w:t xml:space="preserve"> inż. Mariusz Paszko</w:t>
            </w: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715B1C">
      <w:footerReference w:type="even" r:id="rId9"/>
      <w:footerReference w:type="default" r:id="rId10"/>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20" w:rsidRDefault="00AF0920">
      <w:r>
        <w:separator/>
      </w:r>
    </w:p>
  </w:endnote>
  <w:endnote w:type="continuationSeparator" w:id="0">
    <w:p w:rsidR="00AF0920" w:rsidRDefault="00AF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330B49" w:rsidRDefault="00330B49">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620467">
      <w:rPr>
        <w:rStyle w:val="Numerstrony"/>
        <w:rFonts w:ascii="Arial" w:hAnsi="Arial"/>
        <w:noProof/>
      </w:rPr>
      <w:t>4</w:t>
    </w:r>
    <w:r>
      <w:rPr>
        <w:rStyle w:val="Numerstrony"/>
        <w:rFonts w:ascii="Arial" w:hAnsi="Arial"/>
      </w:rPr>
      <w:fldChar w:fldCharType="end"/>
    </w:r>
  </w:p>
  <w:p w:rsidR="00330B49" w:rsidRDefault="00330B49">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4133C3" w:rsidRPr="004133C3" w:rsidRDefault="00330B49" w:rsidP="004133C3">
    <w:pPr>
      <w:pStyle w:val="Tekstpodstawowy"/>
      <w:tabs>
        <w:tab w:val="left" w:pos="8211"/>
      </w:tabs>
      <w:ind w:left="284"/>
      <w:jc w:val="center"/>
      <w:rPr>
        <w:rFonts w:ascii="Arial Narrow" w:hAnsi="Arial Narrow"/>
        <w:color w:val="auto"/>
        <w:sz w:val="16"/>
        <w:szCs w:val="16"/>
      </w:rPr>
    </w:pPr>
    <w:r w:rsidRPr="00ED6D3A">
      <w:rPr>
        <w:rFonts w:cs="Arial"/>
        <w:sz w:val="16"/>
        <w:szCs w:val="16"/>
      </w:rPr>
      <w:t xml:space="preserve">Specyfikacja Istotnych Warunków Zamówienia na dostawę </w:t>
    </w:r>
    <w:r w:rsidR="00E07B80">
      <w:rPr>
        <w:rFonts w:cs="Arial"/>
        <w:sz w:val="16"/>
        <w:szCs w:val="16"/>
      </w:rPr>
      <w:t>produktów farmaceutycznych</w:t>
    </w:r>
  </w:p>
  <w:p w:rsidR="00330B49" w:rsidRPr="00ED6D3A" w:rsidRDefault="00330B49">
    <w:pPr>
      <w:pStyle w:val="Stopka"/>
      <w:tabs>
        <w:tab w:val="clear" w:pos="9072"/>
        <w:tab w:val="right" w:pos="8820"/>
      </w:tabs>
      <w:ind w:right="360"/>
      <w:jc w:val="center"/>
      <w:rPr>
        <w:rFonts w:ascii="Arial" w:hAnsi="Arial"/>
        <w:sz w:val="16"/>
        <w:szCs w:val="16"/>
      </w:rPr>
    </w:pPr>
    <w:proofErr w:type="gramStart"/>
    <w:r w:rsidRPr="00ED6D3A">
      <w:rPr>
        <w:rFonts w:ascii="Arial" w:hAnsi="Arial" w:cs="Arial"/>
        <w:sz w:val="16"/>
        <w:szCs w:val="16"/>
      </w:rPr>
      <w:t>Dla  Zamojskiego</w:t>
    </w:r>
    <w:proofErr w:type="gramEnd"/>
    <w:r w:rsidRPr="00ED6D3A">
      <w:rPr>
        <w:rFonts w:ascii="Arial" w:hAnsi="Arial" w:cs="Arial"/>
        <w:sz w:val="16"/>
        <w:szCs w:val="16"/>
      </w:rPr>
      <w:t xml:space="preserve"> Szpitala Niepublicznego Sp. z o.</w:t>
    </w:r>
    <w:proofErr w:type="gramStart"/>
    <w:r w:rsidRPr="00ED6D3A">
      <w:rPr>
        <w:rFonts w:ascii="Arial" w:hAnsi="Arial" w:cs="Arial"/>
        <w:sz w:val="16"/>
        <w:szCs w:val="16"/>
      </w:rPr>
      <w:t>o</w:t>
    </w:r>
    <w:proofErr w:type="gramEnd"/>
    <w:r w:rsidRPr="00ED6D3A">
      <w:rPr>
        <w:rFonts w:ascii="Arial" w:hAnsi="Arial"/>
        <w:sz w:val="16"/>
        <w:szCs w:val="16"/>
      </w:rPr>
      <w:t>.</w:t>
    </w:r>
  </w:p>
  <w:p w:rsidR="00330B49" w:rsidRDefault="00BD7158">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14:anchorId="6B69F955" wp14:editId="5B8F20FF">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B49" w:rsidRDefault="00330B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330B49" w:rsidRDefault="00330B4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20" w:rsidRDefault="00AF0920">
      <w:r>
        <w:separator/>
      </w:r>
    </w:p>
  </w:footnote>
  <w:footnote w:type="continuationSeparator" w:id="0">
    <w:p w:rsidR="00AF0920" w:rsidRDefault="00AF0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0B456E9"/>
    <w:multiLevelType w:val="hybridMultilevel"/>
    <w:tmpl w:val="370E7276"/>
    <w:lvl w:ilvl="0" w:tplc="90A0B08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BD3F22"/>
    <w:multiLevelType w:val="hybridMultilevel"/>
    <w:tmpl w:val="844828DE"/>
    <w:lvl w:ilvl="0" w:tplc="1DC8D1E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4B217526"/>
    <w:multiLevelType w:val="hybridMultilevel"/>
    <w:tmpl w:val="75361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0">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D007F9"/>
    <w:multiLevelType w:val="hybridMultilevel"/>
    <w:tmpl w:val="6F1864F4"/>
    <w:lvl w:ilvl="0" w:tplc="0415000F">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4">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A1D201C"/>
    <w:multiLevelType w:val="hybridMultilevel"/>
    <w:tmpl w:val="15D6210A"/>
    <w:lvl w:ilvl="0" w:tplc="F83CC5E0">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C9A1091"/>
    <w:multiLevelType w:val="multilevel"/>
    <w:tmpl w:val="DC1A67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800"/>
        </w:tabs>
        <w:ind w:left="1800" w:hanging="180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38">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8"/>
  </w:num>
  <w:num w:numId="2">
    <w:abstractNumId w:val="20"/>
  </w:num>
  <w:num w:numId="3">
    <w:abstractNumId w:val="27"/>
  </w:num>
  <w:num w:numId="4">
    <w:abstractNumId w:val="15"/>
  </w:num>
  <w:num w:numId="5">
    <w:abstractNumId w:val="25"/>
  </w:num>
  <w:num w:numId="6">
    <w:abstractNumId w:val="39"/>
  </w:num>
  <w:num w:numId="7">
    <w:abstractNumId w:val="23"/>
  </w:num>
  <w:num w:numId="8">
    <w:abstractNumId w:val="26"/>
  </w:num>
  <w:num w:numId="9">
    <w:abstractNumId w:val="38"/>
  </w:num>
  <w:num w:numId="10">
    <w:abstractNumId w:val="29"/>
  </w:num>
  <w:num w:numId="11">
    <w:abstractNumId w:val="31"/>
  </w:num>
  <w:num w:numId="12">
    <w:abstractNumId w:val="16"/>
  </w:num>
  <w:num w:numId="13">
    <w:abstractNumId w:val="24"/>
  </w:num>
  <w:num w:numId="14">
    <w:abstractNumId w:val="32"/>
  </w:num>
  <w:num w:numId="15">
    <w:abstractNumId w:val="30"/>
  </w:num>
  <w:num w:numId="16">
    <w:abstractNumId w:val="37"/>
  </w:num>
  <w:num w:numId="17">
    <w:abstractNumId w:val="34"/>
  </w:num>
  <w:num w:numId="18">
    <w:abstractNumId w:val="21"/>
  </w:num>
  <w:num w:numId="19">
    <w:abstractNumId w:val="22"/>
  </w:num>
  <w:num w:numId="20">
    <w:abstractNumId w:val="17"/>
  </w:num>
  <w:num w:numId="21">
    <w:abstractNumId w:val="35"/>
  </w:num>
  <w:num w:numId="22">
    <w:abstractNumId w:val="1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11618"/>
    <w:rsid w:val="00022A56"/>
    <w:rsid w:val="000234E1"/>
    <w:rsid w:val="00027ECC"/>
    <w:rsid w:val="0003056A"/>
    <w:rsid w:val="00032213"/>
    <w:rsid w:val="00032F27"/>
    <w:rsid w:val="0004052F"/>
    <w:rsid w:val="00050DAA"/>
    <w:rsid w:val="00056899"/>
    <w:rsid w:val="00057003"/>
    <w:rsid w:val="00057314"/>
    <w:rsid w:val="000579CB"/>
    <w:rsid w:val="0006545D"/>
    <w:rsid w:val="000666DA"/>
    <w:rsid w:val="000735EC"/>
    <w:rsid w:val="000766C6"/>
    <w:rsid w:val="000853BD"/>
    <w:rsid w:val="0009673E"/>
    <w:rsid w:val="000A07B3"/>
    <w:rsid w:val="000A50FF"/>
    <w:rsid w:val="000B0327"/>
    <w:rsid w:val="000B151B"/>
    <w:rsid w:val="000B1608"/>
    <w:rsid w:val="000B1C49"/>
    <w:rsid w:val="000B63AA"/>
    <w:rsid w:val="000C2DBE"/>
    <w:rsid w:val="000C4234"/>
    <w:rsid w:val="000C4A9E"/>
    <w:rsid w:val="000C5C84"/>
    <w:rsid w:val="000C6064"/>
    <w:rsid w:val="000D032A"/>
    <w:rsid w:val="000D3535"/>
    <w:rsid w:val="0010248E"/>
    <w:rsid w:val="00105698"/>
    <w:rsid w:val="00114E41"/>
    <w:rsid w:val="0012792A"/>
    <w:rsid w:val="00131D65"/>
    <w:rsid w:val="00141D4D"/>
    <w:rsid w:val="00143802"/>
    <w:rsid w:val="00160737"/>
    <w:rsid w:val="0016446C"/>
    <w:rsid w:val="00164800"/>
    <w:rsid w:val="00174BA6"/>
    <w:rsid w:val="001821D8"/>
    <w:rsid w:val="00182ABE"/>
    <w:rsid w:val="0018397B"/>
    <w:rsid w:val="00183C97"/>
    <w:rsid w:val="00185411"/>
    <w:rsid w:val="00185695"/>
    <w:rsid w:val="001861DC"/>
    <w:rsid w:val="001863E4"/>
    <w:rsid w:val="00193D2D"/>
    <w:rsid w:val="00195206"/>
    <w:rsid w:val="00196593"/>
    <w:rsid w:val="0019760D"/>
    <w:rsid w:val="00197E7E"/>
    <w:rsid w:val="001A4925"/>
    <w:rsid w:val="001A58F6"/>
    <w:rsid w:val="001B492E"/>
    <w:rsid w:val="001C33E0"/>
    <w:rsid w:val="001C3A08"/>
    <w:rsid w:val="001C6C94"/>
    <w:rsid w:val="001D0EC2"/>
    <w:rsid w:val="001D3939"/>
    <w:rsid w:val="001E0E5F"/>
    <w:rsid w:val="001E7EC7"/>
    <w:rsid w:val="001F5FA8"/>
    <w:rsid w:val="001F6A69"/>
    <w:rsid w:val="00200B35"/>
    <w:rsid w:val="002024CC"/>
    <w:rsid w:val="002051ED"/>
    <w:rsid w:val="00211ABF"/>
    <w:rsid w:val="00212C8C"/>
    <w:rsid w:val="00216B5B"/>
    <w:rsid w:val="00217C56"/>
    <w:rsid w:val="00230109"/>
    <w:rsid w:val="00233048"/>
    <w:rsid w:val="0023562E"/>
    <w:rsid w:val="00237340"/>
    <w:rsid w:val="00237A7A"/>
    <w:rsid w:val="002419C5"/>
    <w:rsid w:val="0024745F"/>
    <w:rsid w:val="002503F2"/>
    <w:rsid w:val="0025543C"/>
    <w:rsid w:val="002715A1"/>
    <w:rsid w:val="0028597E"/>
    <w:rsid w:val="00287FCC"/>
    <w:rsid w:val="00292FE4"/>
    <w:rsid w:val="0029395F"/>
    <w:rsid w:val="002940DE"/>
    <w:rsid w:val="0029504A"/>
    <w:rsid w:val="00297117"/>
    <w:rsid w:val="002A2543"/>
    <w:rsid w:val="002A3E59"/>
    <w:rsid w:val="002A5E03"/>
    <w:rsid w:val="002B35F1"/>
    <w:rsid w:val="002B4C48"/>
    <w:rsid w:val="002D30FD"/>
    <w:rsid w:val="002E23F6"/>
    <w:rsid w:val="002E48FA"/>
    <w:rsid w:val="002E5CA0"/>
    <w:rsid w:val="002E60B1"/>
    <w:rsid w:val="002E660E"/>
    <w:rsid w:val="002F4112"/>
    <w:rsid w:val="00314162"/>
    <w:rsid w:val="00314A39"/>
    <w:rsid w:val="00316123"/>
    <w:rsid w:val="00320765"/>
    <w:rsid w:val="00322BD2"/>
    <w:rsid w:val="0032559A"/>
    <w:rsid w:val="00327C32"/>
    <w:rsid w:val="00330B49"/>
    <w:rsid w:val="00342ED0"/>
    <w:rsid w:val="00345044"/>
    <w:rsid w:val="00351E83"/>
    <w:rsid w:val="00351F27"/>
    <w:rsid w:val="00362C59"/>
    <w:rsid w:val="00363269"/>
    <w:rsid w:val="00365BE6"/>
    <w:rsid w:val="003774B9"/>
    <w:rsid w:val="003815F1"/>
    <w:rsid w:val="003876EE"/>
    <w:rsid w:val="0039082D"/>
    <w:rsid w:val="003917AD"/>
    <w:rsid w:val="00392BC1"/>
    <w:rsid w:val="00393423"/>
    <w:rsid w:val="00394EFE"/>
    <w:rsid w:val="003A1CAF"/>
    <w:rsid w:val="003A5006"/>
    <w:rsid w:val="003A58C4"/>
    <w:rsid w:val="003B079B"/>
    <w:rsid w:val="003B1142"/>
    <w:rsid w:val="003B13A9"/>
    <w:rsid w:val="003B1EA7"/>
    <w:rsid w:val="003B3A16"/>
    <w:rsid w:val="003B3C79"/>
    <w:rsid w:val="003B6727"/>
    <w:rsid w:val="003B7818"/>
    <w:rsid w:val="003C0A9E"/>
    <w:rsid w:val="003C119B"/>
    <w:rsid w:val="003C16AF"/>
    <w:rsid w:val="003C3836"/>
    <w:rsid w:val="003D065B"/>
    <w:rsid w:val="003D3AB6"/>
    <w:rsid w:val="003E008A"/>
    <w:rsid w:val="003E06DA"/>
    <w:rsid w:val="003E1AA9"/>
    <w:rsid w:val="003E1BB2"/>
    <w:rsid w:val="003E1DCD"/>
    <w:rsid w:val="003E754F"/>
    <w:rsid w:val="003F2EBE"/>
    <w:rsid w:val="004010F0"/>
    <w:rsid w:val="00401EB2"/>
    <w:rsid w:val="00403ABC"/>
    <w:rsid w:val="00412B03"/>
    <w:rsid w:val="004133C3"/>
    <w:rsid w:val="00415726"/>
    <w:rsid w:val="00420C37"/>
    <w:rsid w:val="0043288A"/>
    <w:rsid w:val="00441AF1"/>
    <w:rsid w:val="00444749"/>
    <w:rsid w:val="00451F27"/>
    <w:rsid w:val="00456C2C"/>
    <w:rsid w:val="004723E1"/>
    <w:rsid w:val="00476747"/>
    <w:rsid w:val="0047718E"/>
    <w:rsid w:val="00490404"/>
    <w:rsid w:val="004A3A67"/>
    <w:rsid w:val="004A644A"/>
    <w:rsid w:val="004B2E34"/>
    <w:rsid w:val="004B3683"/>
    <w:rsid w:val="004B616A"/>
    <w:rsid w:val="004C14AB"/>
    <w:rsid w:val="004C1F91"/>
    <w:rsid w:val="004C6A88"/>
    <w:rsid w:val="004C6EE6"/>
    <w:rsid w:val="004D0D91"/>
    <w:rsid w:val="004D1004"/>
    <w:rsid w:val="004D3D32"/>
    <w:rsid w:val="004E42E1"/>
    <w:rsid w:val="004F012B"/>
    <w:rsid w:val="004F4BC9"/>
    <w:rsid w:val="004F5BCB"/>
    <w:rsid w:val="004F6FFD"/>
    <w:rsid w:val="00500013"/>
    <w:rsid w:val="00501F4E"/>
    <w:rsid w:val="00507311"/>
    <w:rsid w:val="00513A14"/>
    <w:rsid w:val="005150AC"/>
    <w:rsid w:val="00515B6A"/>
    <w:rsid w:val="00522ED3"/>
    <w:rsid w:val="00523DB3"/>
    <w:rsid w:val="00534CE2"/>
    <w:rsid w:val="005350C1"/>
    <w:rsid w:val="0053595E"/>
    <w:rsid w:val="00536C9A"/>
    <w:rsid w:val="00537E4D"/>
    <w:rsid w:val="005472D4"/>
    <w:rsid w:val="00553822"/>
    <w:rsid w:val="00560C36"/>
    <w:rsid w:val="00563DB5"/>
    <w:rsid w:val="00566646"/>
    <w:rsid w:val="00567994"/>
    <w:rsid w:val="00571D32"/>
    <w:rsid w:val="00573212"/>
    <w:rsid w:val="0057452E"/>
    <w:rsid w:val="00583AE0"/>
    <w:rsid w:val="00584A70"/>
    <w:rsid w:val="00587F76"/>
    <w:rsid w:val="00594AC5"/>
    <w:rsid w:val="005A3712"/>
    <w:rsid w:val="005A75EA"/>
    <w:rsid w:val="005B100D"/>
    <w:rsid w:val="005B5ADD"/>
    <w:rsid w:val="005B602F"/>
    <w:rsid w:val="005C58BC"/>
    <w:rsid w:val="005C6209"/>
    <w:rsid w:val="005D0D14"/>
    <w:rsid w:val="005E0801"/>
    <w:rsid w:val="005E11E0"/>
    <w:rsid w:val="005E1565"/>
    <w:rsid w:val="005F00F5"/>
    <w:rsid w:val="005F10E1"/>
    <w:rsid w:val="005F2269"/>
    <w:rsid w:val="006033B4"/>
    <w:rsid w:val="00603E4A"/>
    <w:rsid w:val="00604415"/>
    <w:rsid w:val="006109B1"/>
    <w:rsid w:val="00617D4B"/>
    <w:rsid w:val="00620467"/>
    <w:rsid w:val="00621785"/>
    <w:rsid w:val="00627D65"/>
    <w:rsid w:val="00630CB1"/>
    <w:rsid w:val="00637277"/>
    <w:rsid w:val="00637FD7"/>
    <w:rsid w:val="006531FD"/>
    <w:rsid w:val="006539A3"/>
    <w:rsid w:val="00660B42"/>
    <w:rsid w:val="0068286E"/>
    <w:rsid w:val="00684494"/>
    <w:rsid w:val="006846E8"/>
    <w:rsid w:val="0068722D"/>
    <w:rsid w:val="00691E89"/>
    <w:rsid w:val="00697883"/>
    <w:rsid w:val="006A12F3"/>
    <w:rsid w:val="006A3711"/>
    <w:rsid w:val="006A37BB"/>
    <w:rsid w:val="006A65C3"/>
    <w:rsid w:val="006B1D39"/>
    <w:rsid w:val="006B629E"/>
    <w:rsid w:val="006B7C88"/>
    <w:rsid w:val="006C319A"/>
    <w:rsid w:val="006E2758"/>
    <w:rsid w:val="006E2B73"/>
    <w:rsid w:val="006E644F"/>
    <w:rsid w:val="006F6682"/>
    <w:rsid w:val="00713E2F"/>
    <w:rsid w:val="00715B1C"/>
    <w:rsid w:val="00716ACC"/>
    <w:rsid w:val="00725DA9"/>
    <w:rsid w:val="00731297"/>
    <w:rsid w:val="00732A3A"/>
    <w:rsid w:val="00732D56"/>
    <w:rsid w:val="007435DF"/>
    <w:rsid w:val="00743DEE"/>
    <w:rsid w:val="007467BE"/>
    <w:rsid w:val="007503A9"/>
    <w:rsid w:val="00753803"/>
    <w:rsid w:val="00753BF0"/>
    <w:rsid w:val="007550FE"/>
    <w:rsid w:val="00756FC4"/>
    <w:rsid w:val="00763CB7"/>
    <w:rsid w:val="00765378"/>
    <w:rsid w:val="0076538F"/>
    <w:rsid w:val="007675DA"/>
    <w:rsid w:val="0077072E"/>
    <w:rsid w:val="007727AD"/>
    <w:rsid w:val="007730EE"/>
    <w:rsid w:val="00780F39"/>
    <w:rsid w:val="00785F64"/>
    <w:rsid w:val="0079065C"/>
    <w:rsid w:val="00793DD3"/>
    <w:rsid w:val="007A3BB8"/>
    <w:rsid w:val="007A432D"/>
    <w:rsid w:val="007D49E0"/>
    <w:rsid w:val="007E34C4"/>
    <w:rsid w:val="007F1359"/>
    <w:rsid w:val="0080065A"/>
    <w:rsid w:val="00804312"/>
    <w:rsid w:val="0082183F"/>
    <w:rsid w:val="00826870"/>
    <w:rsid w:val="0082692C"/>
    <w:rsid w:val="00835346"/>
    <w:rsid w:val="008423BC"/>
    <w:rsid w:val="0084517F"/>
    <w:rsid w:val="00851BAF"/>
    <w:rsid w:val="00856B7A"/>
    <w:rsid w:val="00865A82"/>
    <w:rsid w:val="008717E5"/>
    <w:rsid w:val="00871DB8"/>
    <w:rsid w:val="00882E96"/>
    <w:rsid w:val="00885023"/>
    <w:rsid w:val="008A0C8E"/>
    <w:rsid w:val="008A1D5A"/>
    <w:rsid w:val="008A566A"/>
    <w:rsid w:val="008B038B"/>
    <w:rsid w:val="008B1AB4"/>
    <w:rsid w:val="008B3E0C"/>
    <w:rsid w:val="008C730E"/>
    <w:rsid w:val="008D3B3D"/>
    <w:rsid w:val="008D78C0"/>
    <w:rsid w:val="008E1DA0"/>
    <w:rsid w:val="008E26A0"/>
    <w:rsid w:val="008E3DBA"/>
    <w:rsid w:val="008E7120"/>
    <w:rsid w:val="008F393C"/>
    <w:rsid w:val="00905E67"/>
    <w:rsid w:val="00911B1F"/>
    <w:rsid w:val="00911FBE"/>
    <w:rsid w:val="00912225"/>
    <w:rsid w:val="00917382"/>
    <w:rsid w:val="0091799D"/>
    <w:rsid w:val="00932C85"/>
    <w:rsid w:val="009354A1"/>
    <w:rsid w:val="00935569"/>
    <w:rsid w:val="00942650"/>
    <w:rsid w:val="0094541C"/>
    <w:rsid w:val="00945F64"/>
    <w:rsid w:val="009467A0"/>
    <w:rsid w:val="009472AA"/>
    <w:rsid w:val="00962675"/>
    <w:rsid w:val="009635E9"/>
    <w:rsid w:val="00971EFA"/>
    <w:rsid w:val="00990E44"/>
    <w:rsid w:val="00992828"/>
    <w:rsid w:val="00995ECD"/>
    <w:rsid w:val="009962AF"/>
    <w:rsid w:val="00997CF1"/>
    <w:rsid w:val="009A05D7"/>
    <w:rsid w:val="009A3B6C"/>
    <w:rsid w:val="009A40B6"/>
    <w:rsid w:val="009B28BC"/>
    <w:rsid w:val="009B5AA2"/>
    <w:rsid w:val="009B72B5"/>
    <w:rsid w:val="009C3498"/>
    <w:rsid w:val="009C52B1"/>
    <w:rsid w:val="009C663D"/>
    <w:rsid w:val="009D3137"/>
    <w:rsid w:val="009E30F0"/>
    <w:rsid w:val="009E42EA"/>
    <w:rsid w:val="009E552D"/>
    <w:rsid w:val="009E5658"/>
    <w:rsid w:val="009E5ED7"/>
    <w:rsid w:val="009E65D6"/>
    <w:rsid w:val="009E73B4"/>
    <w:rsid w:val="009F0FE5"/>
    <w:rsid w:val="009F308F"/>
    <w:rsid w:val="009F4F7E"/>
    <w:rsid w:val="00A06025"/>
    <w:rsid w:val="00A11ACE"/>
    <w:rsid w:val="00A11FB0"/>
    <w:rsid w:val="00A1561D"/>
    <w:rsid w:val="00A26044"/>
    <w:rsid w:val="00A31A18"/>
    <w:rsid w:val="00A344D5"/>
    <w:rsid w:val="00A35C51"/>
    <w:rsid w:val="00A37421"/>
    <w:rsid w:val="00A40973"/>
    <w:rsid w:val="00A43A81"/>
    <w:rsid w:val="00A43EC0"/>
    <w:rsid w:val="00A441D2"/>
    <w:rsid w:val="00A462BF"/>
    <w:rsid w:val="00A53F0E"/>
    <w:rsid w:val="00A63588"/>
    <w:rsid w:val="00A64419"/>
    <w:rsid w:val="00A65E52"/>
    <w:rsid w:val="00A660B2"/>
    <w:rsid w:val="00A66BAA"/>
    <w:rsid w:val="00A76006"/>
    <w:rsid w:val="00A83DB6"/>
    <w:rsid w:val="00A83F27"/>
    <w:rsid w:val="00A85907"/>
    <w:rsid w:val="00A85D94"/>
    <w:rsid w:val="00A92A25"/>
    <w:rsid w:val="00A93C6C"/>
    <w:rsid w:val="00A96327"/>
    <w:rsid w:val="00AA48F6"/>
    <w:rsid w:val="00AA5C17"/>
    <w:rsid w:val="00AB3499"/>
    <w:rsid w:val="00AC0C62"/>
    <w:rsid w:val="00AC1A1F"/>
    <w:rsid w:val="00AC7992"/>
    <w:rsid w:val="00AD39F7"/>
    <w:rsid w:val="00AF0920"/>
    <w:rsid w:val="00AF4CFC"/>
    <w:rsid w:val="00AF5A7F"/>
    <w:rsid w:val="00AF70AB"/>
    <w:rsid w:val="00AF774B"/>
    <w:rsid w:val="00B02B9C"/>
    <w:rsid w:val="00B05896"/>
    <w:rsid w:val="00B14559"/>
    <w:rsid w:val="00B16546"/>
    <w:rsid w:val="00B230C1"/>
    <w:rsid w:val="00B36330"/>
    <w:rsid w:val="00B3683C"/>
    <w:rsid w:val="00B409DD"/>
    <w:rsid w:val="00B40D3D"/>
    <w:rsid w:val="00B470D1"/>
    <w:rsid w:val="00B570E5"/>
    <w:rsid w:val="00B605A6"/>
    <w:rsid w:val="00B60C15"/>
    <w:rsid w:val="00B81EA6"/>
    <w:rsid w:val="00B83FD9"/>
    <w:rsid w:val="00B86270"/>
    <w:rsid w:val="00B862FB"/>
    <w:rsid w:val="00B90349"/>
    <w:rsid w:val="00B90F60"/>
    <w:rsid w:val="00B922D3"/>
    <w:rsid w:val="00BA017C"/>
    <w:rsid w:val="00BA2990"/>
    <w:rsid w:val="00BA430F"/>
    <w:rsid w:val="00BA4F8F"/>
    <w:rsid w:val="00BB786F"/>
    <w:rsid w:val="00BC3A9C"/>
    <w:rsid w:val="00BC5629"/>
    <w:rsid w:val="00BC69E3"/>
    <w:rsid w:val="00BD3730"/>
    <w:rsid w:val="00BD3FBA"/>
    <w:rsid w:val="00BD586B"/>
    <w:rsid w:val="00BD7158"/>
    <w:rsid w:val="00BF04F0"/>
    <w:rsid w:val="00BF2DEF"/>
    <w:rsid w:val="00C008AC"/>
    <w:rsid w:val="00C11476"/>
    <w:rsid w:val="00C120DB"/>
    <w:rsid w:val="00C13E42"/>
    <w:rsid w:val="00C15A66"/>
    <w:rsid w:val="00C278C8"/>
    <w:rsid w:val="00C401A1"/>
    <w:rsid w:val="00C41283"/>
    <w:rsid w:val="00C51455"/>
    <w:rsid w:val="00C54D80"/>
    <w:rsid w:val="00C6239D"/>
    <w:rsid w:val="00C63581"/>
    <w:rsid w:val="00C64A87"/>
    <w:rsid w:val="00C66E74"/>
    <w:rsid w:val="00C747A9"/>
    <w:rsid w:val="00C747D8"/>
    <w:rsid w:val="00C84BAD"/>
    <w:rsid w:val="00C87A63"/>
    <w:rsid w:val="00C915A0"/>
    <w:rsid w:val="00C92E49"/>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4287"/>
    <w:rsid w:val="00CC7791"/>
    <w:rsid w:val="00CC78D6"/>
    <w:rsid w:val="00CC7AAB"/>
    <w:rsid w:val="00CD435F"/>
    <w:rsid w:val="00CE6912"/>
    <w:rsid w:val="00CE6F22"/>
    <w:rsid w:val="00CF1FE0"/>
    <w:rsid w:val="00CF30C7"/>
    <w:rsid w:val="00CF4B97"/>
    <w:rsid w:val="00CF6608"/>
    <w:rsid w:val="00CF7F81"/>
    <w:rsid w:val="00D000A9"/>
    <w:rsid w:val="00D0126A"/>
    <w:rsid w:val="00D0548B"/>
    <w:rsid w:val="00D1272F"/>
    <w:rsid w:val="00D14450"/>
    <w:rsid w:val="00D16791"/>
    <w:rsid w:val="00D2029F"/>
    <w:rsid w:val="00D26356"/>
    <w:rsid w:val="00D32BA5"/>
    <w:rsid w:val="00D36DD3"/>
    <w:rsid w:val="00D425AE"/>
    <w:rsid w:val="00D430A8"/>
    <w:rsid w:val="00D44079"/>
    <w:rsid w:val="00D46A51"/>
    <w:rsid w:val="00D47FB9"/>
    <w:rsid w:val="00D5068F"/>
    <w:rsid w:val="00D52DFF"/>
    <w:rsid w:val="00D54E0E"/>
    <w:rsid w:val="00D61600"/>
    <w:rsid w:val="00D70624"/>
    <w:rsid w:val="00D70A54"/>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0171"/>
    <w:rsid w:val="00E03BB0"/>
    <w:rsid w:val="00E07B80"/>
    <w:rsid w:val="00E115C2"/>
    <w:rsid w:val="00E13E14"/>
    <w:rsid w:val="00E16653"/>
    <w:rsid w:val="00E344B3"/>
    <w:rsid w:val="00E34D52"/>
    <w:rsid w:val="00E35173"/>
    <w:rsid w:val="00E373CC"/>
    <w:rsid w:val="00E40A83"/>
    <w:rsid w:val="00E47ED2"/>
    <w:rsid w:val="00E612F9"/>
    <w:rsid w:val="00E61C9A"/>
    <w:rsid w:val="00E64DE6"/>
    <w:rsid w:val="00E65526"/>
    <w:rsid w:val="00E6578B"/>
    <w:rsid w:val="00E70346"/>
    <w:rsid w:val="00E83BA4"/>
    <w:rsid w:val="00E87B14"/>
    <w:rsid w:val="00E96159"/>
    <w:rsid w:val="00EA2E04"/>
    <w:rsid w:val="00EA2F27"/>
    <w:rsid w:val="00EB1345"/>
    <w:rsid w:val="00EB74D9"/>
    <w:rsid w:val="00EC2E24"/>
    <w:rsid w:val="00EC503C"/>
    <w:rsid w:val="00EC5D6E"/>
    <w:rsid w:val="00EC60E5"/>
    <w:rsid w:val="00EC6A75"/>
    <w:rsid w:val="00EC755C"/>
    <w:rsid w:val="00ED4368"/>
    <w:rsid w:val="00ED6D3A"/>
    <w:rsid w:val="00ED7C8E"/>
    <w:rsid w:val="00EE2E44"/>
    <w:rsid w:val="00EE75B8"/>
    <w:rsid w:val="00EF4011"/>
    <w:rsid w:val="00F02051"/>
    <w:rsid w:val="00F14CEE"/>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8096C"/>
    <w:rsid w:val="00F86342"/>
    <w:rsid w:val="00F87B42"/>
    <w:rsid w:val="00F918B7"/>
    <w:rsid w:val="00FA0428"/>
    <w:rsid w:val="00FA207C"/>
    <w:rsid w:val="00FA4009"/>
    <w:rsid w:val="00FA47E5"/>
    <w:rsid w:val="00FA541C"/>
    <w:rsid w:val="00FA62B7"/>
    <w:rsid w:val="00FB08C2"/>
    <w:rsid w:val="00FB556F"/>
    <w:rsid w:val="00FC78B0"/>
    <w:rsid w:val="00FC7C0E"/>
    <w:rsid w:val="00FD1237"/>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11367310">
      <w:bodyDiv w:val="1"/>
      <w:marLeft w:val="0"/>
      <w:marRight w:val="0"/>
      <w:marTop w:val="0"/>
      <w:marBottom w:val="0"/>
      <w:divBdr>
        <w:top w:val="none" w:sz="0" w:space="0" w:color="auto"/>
        <w:left w:val="none" w:sz="0" w:space="0" w:color="auto"/>
        <w:bottom w:val="none" w:sz="0" w:space="0" w:color="auto"/>
        <w:right w:val="none" w:sz="0" w:space="0" w:color="auto"/>
      </w:divBdr>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678699036">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B8F7-0AFE-41CC-8B0D-884DE9D3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Pages>
  <Words>5028</Words>
  <Characters>30173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35131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77</cp:revision>
  <cp:lastPrinted>2018-12-10T10:22:00Z</cp:lastPrinted>
  <dcterms:created xsi:type="dcterms:W3CDTF">2018-03-06T08:27:00Z</dcterms:created>
  <dcterms:modified xsi:type="dcterms:W3CDTF">2018-12-10T12:15:00Z</dcterms:modified>
</cp:coreProperties>
</file>