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93D4B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93D4B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561CC">
        <w:rPr>
          <w:rFonts w:ascii="Arial" w:hAnsi="Arial" w:cs="Arial"/>
          <w:b w:val="0"/>
          <w:sz w:val="22"/>
          <w:szCs w:val="22"/>
        </w:rPr>
        <w:t>2</w:t>
      </w:r>
      <w:r w:rsidR="002A2FEF">
        <w:rPr>
          <w:rFonts w:ascii="Arial" w:hAnsi="Arial" w:cs="Arial"/>
          <w:b w:val="0"/>
          <w:sz w:val="22"/>
          <w:szCs w:val="22"/>
        </w:rPr>
        <w:t>4</w:t>
      </w:r>
    </w:p>
    <w:p w:rsidR="00CF1BF8" w:rsidRDefault="006B04FA" w:rsidP="001E3691">
      <w:pPr>
        <w:tabs>
          <w:tab w:val="left" w:pos="6285"/>
        </w:tabs>
      </w:pPr>
      <w:r>
        <w:tab/>
      </w:r>
    </w:p>
    <w:p w:rsidR="00C81FFF" w:rsidRPr="008355F9" w:rsidRDefault="00C81FFF" w:rsidP="00C81FFF">
      <w:pPr>
        <w:ind w:left="3540" w:firstLine="708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8355F9">
        <w:rPr>
          <w:rFonts w:ascii="Arial" w:hAnsi="Arial" w:cs="Arial"/>
          <w:b/>
          <w:bCs/>
          <w:szCs w:val="24"/>
        </w:rPr>
        <w:t>Do  Wszystkich Wykonawców</w:t>
      </w:r>
    </w:p>
    <w:p w:rsidR="00C81FFF" w:rsidRPr="00510BE2" w:rsidRDefault="00C81FFF" w:rsidP="00C81FFF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:rsidR="007C1A4E" w:rsidRDefault="007C1A4E" w:rsidP="001E3691">
      <w:pPr>
        <w:tabs>
          <w:tab w:val="left" w:pos="6285"/>
        </w:tabs>
      </w:pPr>
    </w:p>
    <w:p w:rsidR="00605C7F" w:rsidRDefault="007C1A4E" w:rsidP="00C81FFF">
      <w:pPr>
        <w:tabs>
          <w:tab w:val="left" w:pos="6285"/>
        </w:tabs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893D4B">
        <w:rPr>
          <w:rFonts w:ascii="Arial" w:hAnsi="Arial" w:cs="Arial"/>
          <w:u w:val="single"/>
        </w:rPr>
        <w:t>4</w:t>
      </w:r>
      <w:r w:rsidRPr="00435EC9">
        <w:rPr>
          <w:rFonts w:ascii="Arial" w:hAnsi="Arial" w:cs="Arial"/>
          <w:u w:val="single"/>
        </w:rPr>
        <w:t>/PN/1</w:t>
      </w:r>
      <w:r w:rsidR="00893D4B">
        <w:rPr>
          <w:rFonts w:ascii="Arial" w:hAnsi="Arial" w:cs="Arial"/>
          <w:u w:val="single"/>
        </w:rPr>
        <w:t>8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D15D1A" w:rsidRPr="008269BA" w:rsidRDefault="00D15D1A" w:rsidP="00D15D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69BA">
        <w:rPr>
          <w:rFonts w:ascii="Arial" w:hAnsi="Arial" w:cs="Arial"/>
        </w:rPr>
        <w:t xml:space="preserve">Działając zgodnie z art. 38 ust. </w:t>
      </w:r>
      <w:r w:rsidR="00C81FFF">
        <w:rPr>
          <w:rFonts w:ascii="Arial" w:hAnsi="Arial" w:cs="Arial"/>
        </w:rPr>
        <w:t>2</w:t>
      </w:r>
      <w:r w:rsidRPr="008269BA">
        <w:rPr>
          <w:rFonts w:ascii="Arial" w:hAnsi="Arial" w:cs="Arial"/>
        </w:rPr>
        <w:t xml:space="preserve"> ustawy Prawo zamówień publicznych ( Dz. U. z 201</w:t>
      </w:r>
      <w:r w:rsidR="00893D4B">
        <w:rPr>
          <w:rFonts w:ascii="Arial" w:hAnsi="Arial" w:cs="Arial"/>
        </w:rPr>
        <w:t>7</w:t>
      </w:r>
      <w:r w:rsidRPr="008269BA">
        <w:rPr>
          <w:rFonts w:ascii="Arial" w:hAnsi="Arial" w:cs="Arial"/>
        </w:rPr>
        <w:t xml:space="preserve"> r. poz. </w:t>
      </w:r>
      <w:r w:rsidR="00BF1C5C">
        <w:rPr>
          <w:rFonts w:ascii="Arial" w:hAnsi="Arial" w:cs="Arial"/>
        </w:rPr>
        <w:t>1579</w:t>
      </w:r>
      <w:r w:rsidRPr="008269BA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odpowiedziami.</w:t>
      </w:r>
    </w:p>
    <w:p w:rsidR="00246D59" w:rsidRDefault="00246D59" w:rsidP="00246D59">
      <w:pPr>
        <w:rPr>
          <w:b/>
          <w:color w:val="4D4D4D"/>
        </w:rPr>
      </w:pPr>
    </w:p>
    <w:p w:rsidR="007C1A4E" w:rsidRPr="007C1A4E" w:rsidRDefault="007C1A4E" w:rsidP="007C1A4E">
      <w:pPr>
        <w:ind w:left="284" w:hanging="284"/>
        <w:jc w:val="both"/>
        <w:rPr>
          <w:rFonts w:ascii="Calibri" w:hAnsi="Calibri" w:cs="Calibri"/>
          <w:b/>
          <w:bCs/>
          <w:lang w:eastAsia="ar-SA"/>
        </w:rPr>
      </w:pPr>
      <w:r w:rsidRPr="007C1A4E">
        <w:rPr>
          <w:rFonts w:ascii="Calibri" w:hAnsi="Calibri" w:cs="Calibri"/>
          <w:b/>
          <w:bCs/>
          <w:lang w:eastAsia="ar-SA"/>
        </w:rPr>
        <w:t>Pytanie 1</w:t>
      </w:r>
    </w:p>
    <w:p w:rsidR="007C1A4E" w:rsidRPr="002A2FEF" w:rsidRDefault="007C1A4E" w:rsidP="007C1A4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ar-SA"/>
        </w:rPr>
      </w:pPr>
      <w:r w:rsidRPr="002A2FEF">
        <w:rPr>
          <w:rFonts w:ascii="Arial" w:hAnsi="Arial" w:cs="Arial"/>
          <w:bCs/>
          <w:lang w:eastAsia="ar-SA"/>
        </w:rPr>
        <w:t>Prosimy Zamawiającego o dopuszczenie w zadaniu nr 6 w pozycji nr 1 obłożenie operacyjne do artroskopii kolana w następującym składzie: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czerwona osłona na stolik Mayo 80x145cm, o grubości 0,065 mm, ze wzmocnieniem 60x85cm o gram. 40 g/m²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serweta na stół instrumentariuszki 140x190cm, wzmocnienie 76x190cm o gram. 30g, folia PE 0,050mm,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 xml:space="preserve">• 1 serweta główna - minimalne wymiary 200x320cm posiadająca 2 </w:t>
      </w:r>
      <w:proofErr w:type="spellStart"/>
      <w:r w:rsidRPr="002A2FEF">
        <w:rPr>
          <w:rFonts w:ascii="Arial" w:hAnsi="Arial" w:cs="Arial"/>
          <w:lang w:eastAsia="ar-SA"/>
        </w:rPr>
        <w:t>elastometryczne</w:t>
      </w:r>
      <w:proofErr w:type="spellEnd"/>
      <w:r w:rsidRPr="002A2FEF">
        <w:rPr>
          <w:rFonts w:ascii="Arial" w:hAnsi="Arial" w:cs="Arial"/>
          <w:lang w:eastAsia="ar-SA"/>
        </w:rPr>
        <w:t xml:space="preserve"> (o zmiennej średnicy) otwory na nogę ø7 i ø5 cm, worek do przechwytywania płynów z zaworem spustowym i uchwyt („rzep”)do mocowania przewodów i drenów 2,5x25cm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nieprzylepna serweta pod kończynę 150x150cm,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osłona na kończynę 35x80cm,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kieszeń dwukomorowa na instrumenty chirurgiczne 30x40cm,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2 włókninowe taśmy samoprzylepne 9x50cm,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rurka drenowa o dł. 1,5 m</w:t>
      </w:r>
    </w:p>
    <w:p w:rsidR="007C1A4E" w:rsidRPr="002A2FEF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2 ręczniki celulozowe 30x40cm wzmocnione syntetyczną siatką o gramaturze 68gsm</w:t>
      </w:r>
    </w:p>
    <w:p w:rsidR="007C1A4E" w:rsidRPr="007C1A4E" w:rsidRDefault="007C1A4E" w:rsidP="007C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ind w:left="2835"/>
        <w:jc w:val="both"/>
        <w:rPr>
          <w:rFonts w:ascii="Calibri" w:hAnsi="Calibri" w:cs="Calibri"/>
          <w:lang w:eastAsia="ar-SA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90700" cy="2324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EF" w:rsidRDefault="002A2FEF" w:rsidP="002A2FEF">
      <w:pPr>
        <w:jc w:val="both"/>
        <w:rPr>
          <w:rFonts w:ascii="Calibri" w:hAnsi="Calibri" w:cs="Calibri"/>
          <w:b/>
          <w:bCs/>
          <w:lang w:eastAsia="ar-SA"/>
        </w:rPr>
      </w:pPr>
    </w:p>
    <w:p w:rsidR="002A2FEF" w:rsidRDefault="002A2FEF" w:rsidP="002A2FEF">
      <w:pPr>
        <w:ind w:left="2409" w:hanging="2409"/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Pr="00C42002">
        <w:rPr>
          <w:rFonts w:ascii="Arial" w:hAnsi="Arial" w:cs="Arial"/>
          <w:b/>
          <w:bCs/>
          <w:sz w:val="22"/>
          <w:szCs w:val="22"/>
        </w:rPr>
        <w:t xml:space="preserve">Zgodnie z </w:t>
      </w:r>
      <w:proofErr w:type="spellStart"/>
      <w:r w:rsidRPr="00C42002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7C1A4E" w:rsidRPr="002A2FEF" w:rsidRDefault="007C1A4E" w:rsidP="002A2FEF">
      <w:pPr>
        <w:jc w:val="both"/>
        <w:rPr>
          <w:rFonts w:ascii="Arial" w:hAnsi="Arial" w:cs="Arial"/>
          <w:b/>
          <w:bCs/>
          <w:lang w:eastAsia="ar-SA"/>
        </w:rPr>
      </w:pPr>
      <w:r w:rsidRPr="002A2FEF">
        <w:rPr>
          <w:rFonts w:ascii="Arial" w:hAnsi="Arial" w:cs="Arial"/>
          <w:b/>
          <w:bCs/>
          <w:lang w:eastAsia="ar-SA"/>
        </w:rPr>
        <w:t>Pytanie 2</w:t>
      </w:r>
    </w:p>
    <w:p w:rsidR="007C1A4E" w:rsidRPr="002A2FEF" w:rsidRDefault="007C1A4E" w:rsidP="002A2FE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ar-SA"/>
        </w:rPr>
      </w:pPr>
      <w:r w:rsidRPr="002A2FEF">
        <w:rPr>
          <w:rFonts w:ascii="Arial" w:hAnsi="Arial" w:cs="Arial"/>
          <w:bCs/>
          <w:lang w:eastAsia="ar-SA"/>
        </w:rPr>
        <w:t>Prosimy Zamawiającego o dopuszczenie w zadaniu nr 6 w pozycji nr 1 obłożenie operacyjne do zabiegów w obrębie stawu biodrowego w następującym składzie: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czerwona osłona  na stolik Mayo 80x145cm, o grubości 0,065 mm, ze wzmocnieniem 60x85cm o gram. 40 g/m²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serweta na stół instrumentariuszki 140x190cm, wzmocnienie 76x190cm o gram. 30g, folia PE 0,050mm.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lastRenderedPageBreak/>
        <w:t>• 1 serweta główna o minimalnych wymiarach 200x260cm z samoprzylepnym wycięciem w kształcie "U" o min. wym. 7x95cm, wzmocniona na powierzchni min. 150x160cm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 xml:space="preserve">• 1 nieprzylepna serweta  150x150cm, 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 xml:space="preserve">• 1 nieprzylepna serweta  75x90cm, 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 xml:space="preserve">• 1 serweta  przylepna 170x300cm, 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 xml:space="preserve">• 1 osłona na kończynę 35x120cm, 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1 kieszeń dwukomorowa na instrumenty chirurgiczne 30x40cm,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2 włókninowe taśmy samoprzylepne 9x50cm,</w:t>
      </w:r>
    </w:p>
    <w:p w:rsidR="007C1A4E" w:rsidRPr="002A2FEF" w:rsidRDefault="007C1A4E" w:rsidP="002A2FEF">
      <w:pPr>
        <w:widowControl w:val="0"/>
        <w:tabs>
          <w:tab w:val="left" w:pos="0"/>
          <w:tab w:val="left" w:pos="142"/>
          <w:tab w:val="left" w:pos="560"/>
          <w:tab w:val="left" w:pos="1120"/>
          <w:tab w:val="left" w:pos="1680"/>
          <w:tab w:val="left" w:pos="2240"/>
          <w:tab w:val="left" w:pos="7827"/>
        </w:tabs>
        <w:autoSpaceDE w:val="0"/>
        <w:autoSpaceDN w:val="0"/>
        <w:adjustRightInd w:val="0"/>
        <w:ind w:left="1" w:hanging="1"/>
        <w:jc w:val="both"/>
        <w:rPr>
          <w:rFonts w:ascii="Arial" w:hAnsi="Arial" w:cs="Arial"/>
          <w:lang w:eastAsia="ar-SA"/>
        </w:rPr>
      </w:pPr>
      <w:r w:rsidRPr="002A2FEF">
        <w:rPr>
          <w:rFonts w:ascii="Arial" w:hAnsi="Arial" w:cs="Arial"/>
          <w:lang w:eastAsia="ar-SA"/>
        </w:rPr>
        <w:t>• 4 ręczniki celulozowe 30x40cm wzmocnione syntetyczną siatką 68 g/m2</w:t>
      </w:r>
    </w:p>
    <w:p w:rsidR="007C1A4E" w:rsidRDefault="007C1A4E" w:rsidP="007C1A4E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cs="Calibri"/>
          <w:noProof/>
          <w:color w:val="666666"/>
          <w:sz w:val="24"/>
          <w:szCs w:val="24"/>
          <w:lang w:eastAsia="pl-PL"/>
        </w:rPr>
        <w:drawing>
          <wp:inline distT="0" distB="0" distL="0" distR="0">
            <wp:extent cx="1752600" cy="2314575"/>
            <wp:effectExtent l="0" t="0" r="0" b="9525"/>
            <wp:docPr id="8" name="Obraz 8" descr="C:\Users\urszular\AppData\Local\Microsoft\Windows\Temporary Internet Files\Content.Outlook\13ZDGYMA\zestawy operacyjne Opero II do rysunków_Zestaw do chirurgii bi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r\AppData\Local\Microsoft\Windows\Temporary Internet Files\Content.Outlook\13ZDGYMA\zestawy operacyjne Opero II do rysunków_Zestaw do chirurgii biod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4E" w:rsidRDefault="007C1A4E" w:rsidP="00C42002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:rsidR="006D3EEC" w:rsidRDefault="00893D4B" w:rsidP="00C42002">
      <w:pPr>
        <w:suppressAutoHyphens w:val="0"/>
        <w:rPr>
          <w:rFonts w:ascii="Arial" w:hAnsi="Arial" w:cs="Arial"/>
          <w:sz w:val="22"/>
          <w:szCs w:val="22"/>
        </w:rPr>
      </w:pPr>
      <w:r w:rsidRPr="00C42002">
        <w:rPr>
          <w:rFonts w:ascii="Arial" w:hAnsi="Arial" w:cs="Arial"/>
          <w:b/>
          <w:bCs/>
          <w:sz w:val="22"/>
          <w:szCs w:val="22"/>
        </w:rPr>
        <w:t>Odpowiedź:</w:t>
      </w:r>
      <w:r w:rsidR="00C81FFF">
        <w:rPr>
          <w:rFonts w:ascii="Arial" w:hAnsi="Arial" w:cs="Arial"/>
          <w:b/>
          <w:bCs/>
          <w:sz w:val="22"/>
          <w:szCs w:val="22"/>
        </w:rPr>
        <w:t xml:space="preserve"> </w:t>
      </w:r>
      <w:r w:rsidR="002A2FEF">
        <w:rPr>
          <w:rFonts w:ascii="Arial" w:hAnsi="Arial" w:cs="Arial"/>
          <w:b/>
          <w:bCs/>
          <w:sz w:val="22"/>
          <w:szCs w:val="22"/>
        </w:rPr>
        <w:t>Dopuszczamy</w:t>
      </w:r>
      <w:r w:rsidR="00DB5284">
        <w:rPr>
          <w:rFonts w:ascii="Arial" w:hAnsi="Arial" w:cs="Arial"/>
          <w:b/>
          <w:bCs/>
          <w:sz w:val="22"/>
          <w:szCs w:val="22"/>
        </w:rPr>
        <w:t>.</w:t>
      </w:r>
      <w:r w:rsidR="008A28E4" w:rsidRPr="00C42002">
        <w:rPr>
          <w:rFonts w:ascii="Arial" w:hAnsi="Arial" w:cs="Arial"/>
          <w:sz w:val="22"/>
          <w:szCs w:val="22"/>
        </w:rPr>
        <w:tab/>
      </w:r>
      <w:r w:rsidR="008A28E4" w:rsidRPr="00A37E57">
        <w:rPr>
          <w:rFonts w:ascii="Arial" w:hAnsi="Arial" w:cs="Arial"/>
        </w:rPr>
        <w:tab/>
      </w:r>
      <w:r w:rsidR="008A28E4" w:rsidRPr="00A37E57">
        <w:rPr>
          <w:rFonts w:ascii="Arial" w:hAnsi="Arial" w:cs="Arial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</w:p>
    <w:p w:rsidR="00BF1C5C" w:rsidRDefault="00BF1C5C" w:rsidP="006D3EEC">
      <w:pPr>
        <w:ind w:left="5664" w:firstLine="708"/>
        <w:rPr>
          <w:rFonts w:ascii="Arial" w:hAnsi="Arial" w:cs="Arial"/>
        </w:rPr>
      </w:pPr>
    </w:p>
    <w:p w:rsidR="00BF1C5C" w:rsidRDefault="00BF1C5C" w:rsidP="006D3EEC">
      <w:pPr>
        <w:ind w:left="5664" w:firstLine="708"/>
        <w:rPr>
          <w:rFonts w:ascii="Arial" w:hAnsi="Arial" w:cs="Arial"/>
        </w:rPr>
      </w:pPr>
    </w:p>
    <w:p w:rsidR="007F6019" w:rsidRPr="0071578C" w:rsidRDefault="007F6019" w:rsidP="007F6019">
      <w:pPr>
        <w:suppressAutoHyphens w:val="0"/>
        <w:spacing w:line="276" w:lineRule="auto"/>
        <w:jc w:val="both"/>
        <w:rPr>
          <w:rFonts w:ascii="Arial" w:hAnsi="Arial" w:cs="Arial"/>
          <w:b/>
          <w:lang w:eastAsia="ar-SA"/>
        </w:rPr>
      </w:pPr>
      <w:r w:rsidRPr="0071578C">
        <w:rPr>
          <w:rFonts w:ascii="Arial" w:eastAsia="Calibri" w:hAnsi="Arial" w:cs="Arial"/>
          <w:b/>
          <w:lang w:eastAsia="en-US"/>
        </w:rPr>
        <w:t xml:space="preserve">Pytanie 3 </w:t>
      </w:r>
      <w:r w:rsidRPr="0071578C">
        <w:rPr>
          <w:rFonts w:ascii="Arial" w:hAnsi="Arial" w:cs="Arial"/>
          <w:b/>
          <w:lang w:eastAsia="ar-SA"/>
        </w:rPr>
        <w:t xml:space="preserve"> Dotyczy Zadania nr 16:</w:t>
      </w:r>
    </w:p>
    <w:p w:rsidR="007F6019" w:rsidRPr="0071578C" w:rsidRDefault="007F6019" w:rsidP="007F6019">
      <w:p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71578C">
        <w:rPr>
          <w:rFonts w:ascii="Arial" w:hAnsi="Arial" w:cs="Arial"/>
          <w:color w:val="000000"/>
          <w:lang w:eastAsia="pl-PL"/>
        </w:rPr>
        <w:t>Czy Zamawiający wyrazi zgodę na wyłączenie rękawów papierowo-foliowych do sterylizacji  (Lp. 1-7) oraz utworzenie odrębnego pakietu? Podzielenie pakietu umożliwiłoby większej ilości oferentom złożenie ofert atrakcyjnych pod względem ceny, walorów funkcjonalno-użytkowych oraz jakości</w:t>
      </w:r>
      <w:r w:rsidRPr="0071578C">
        <w:rPr>
          <w:rFonts w:ascii="Arial" w:hAnsi="Arial" w:cs="Arial"/>
          <w:lang w:eastAsia="pl-PL"/>
        </w:rPr>
        <w:t>. Umożliwienie złożenia ofert różnym firmom pozwoli Zamawiającemu na dokonanie wyboru oferty zgodnej z SIWZ i najkorzystniejszej cenowo.</w:t>
      </w:r>
    </w:p>
    <w:p w:rsidR="00FE0578" w:rsidRPr="000A35A3" w:rsidRDefault="007F6019" w:rsidP="007F6019">
      <w:pPr>
        <w:ind w:left="5664" w:hanging="5664"/>
        <w:rPr>
          <w:rFonts w:ascii="Arial" w:hAnsi="Arial" w:cs="Arial"/>
        </w:rPr>
      </w:pPr>
      <w:r w:rsidRPr="0071578C">
        <w:rPr>
          <w:rFonts w:ascii="Arial" w:hAnsi="Arial" w:cs="Arial"/>
          <w:b/>
          <w:bCs/>
        </w:rPr>
        <w:t xml:space="preserve">Odpowiedź: Zgodnie z </w:t>
      </w:r>
      <w:proofErr w:type="spellStart"/>
      <w:r w:rsidRPr="0071578C">
        <w:rPr>
          <w:rFonts w:ascii="Arial" w:hAnsi="Arial" w:cs="Arial"/>
          <w:b/>
          <w:bCs/>
        </w:rPr>
        <w:t>siwz</w:t>
      </w:r>
      <w:proofErr w:type="spellEnd"/>
      <w:r w:rsidRPr="0071578C">
        <w:rPr>
          <w:rFonts w:ascii="Arial" w:hAnsi="Arial" w:cs="Arial"/>
          <w:b/>
          <w:bCs/>
        </w:rPr>
        <w:t>.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A406C" w:rsidRPr="000A35A3">
        <w:rPr>
          <w:rFonts w:ascii="Arial" w:hAnsi="Arial" w:cs="Arial"/>
        </w:rPr>
        <w:tab/>
      </w:r>
      <w:r w:rsidR="00DA406C" w:rsidRPr="000A35A3">
        <w:rPr>
          <w:rFonts w:ascii="Arial" w:hAnsi="Arial" w:cs="Arial"/>
        </w:rPr>
        <w:tab/>
      </w:r>
    </w:p>
    <w:p w:rsidR="008C5539" w:rsidRDefault="008C5539" w:rsidP="008C553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Pytanie 4</w:t>
      </w: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8E38E6">
        <w:rPr>
          <w:rFonts w:ascii="Arial" w:hAnsi="Arial" w:cs="Arial"/>
          <w:lang w:eastAsia="pl-PL"/>
        </w:rPr>
        <w:t>Zadanie 1, pozycja 4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strzykawki pakowane a’70sztuk z przeliczeniem zamawianej ilości?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Default="008C5539" w:rsidP="008C553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8E38E6">
        <w:rPr>
          <w:rFonts w:ascii="Arial" w:hAnsi="Arial" w:cs="Arial"/>
          <w:lang w:eastAsia="pl-PL"/>
        </w:rPr>
        <w:t>Zadanie 1, pozycja 8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Zwracamy się z prośbą o wydzielenie w/w pozycji do osobnego pakietu, co umożliwi złożenie naszej firmie konkurencyjnej oferty.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Default="008C5539" w:rsidP="008C553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6 </w:t>
      </w:r>
      <w:r w:rsidRPr="008E38E6">
        <w:rPr>
          <w:rFonts w:ascii="Arial" w:hAnsi="Arial" w:cs="Arial"/>
          <w:lang w:eastAsia="pl-PL"/>
        </w:rPr>
        <w:t>Zadanie 2, pozycja 3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Zwracamy się z prośbą o wydzielenie w/w do osobnego pakietu, co umożliwi złożenie naszej firmie konkurencyjnej oferty.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Default="008C5539" w:rsidP="008C553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8E38E6">
        <w:rPr>
          <w:rFonts w:ascii="Arial" w:hAnsi="Arial" w:cs="Arial"/>
          <w:lang w:eastAsia="pl-PL"/>
        </w:rPr>
        <w:t>Zadanie 2, pozycja 3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Zwracamy się z prośbą o odstąpienie od wymogu, aby bezpośrednio na przyrządzie znajdowała się nazwa producenta.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8E38E6">
        <w:rPr>
          <w:rFonts w:ascii="Arial" w:hAnsi="Arial" w:cs="Arial"/>
          <w:lang w:eastAsia="pl-PL"/>
        </w:rPr>
        <w:t>Zadanie 2, pozycja 3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przyrząd z osobno pakowaną osłoną na butelkę?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9 </w:t>
      </w:r>
      <w:r w:rsidRPr="008E38E6">
        <w:rPr>
          <w:rFonts w:ascii="Arial" w:hAnsi="Arial" w:cs="Arial"/>
          <w:lang w:eastAsia="pl-PL"/>
        </w:rPr>
        <w:t>Zadanie 3, pozycja 1-2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podanie ceny za opakowanie handlowe a’50sztuk, z przeliczeniem zamawianej ilości?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10 </w:t>
      </w:r>
      <w:r w:rsidRPr="008E38E6">
        <w:rPr>
          <w:rFonts w:ascii="Arial" w:hAnsi="Arial" w:cs="Arial"/>
          <w:lang w:eastAsia="pl-PL"/>
        </w:rPr>
        <w:t>Zadanie 3, pozycja 3-4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podanie ceny za opakowanie handlowe a’100sztuk, z przeliczeniem zamawianej ilości?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11 </w:t>
      </w:r>
      <w:r w:rsidRPr="008E38E6">
        <w:rPr>
          <w:rFonts w:ascii="Arial" w:hAnsi="Arial" w:cs="Arial"/>
          <w:lang w:eastAsia="pl-PL"/>
        </w:rPr>
        <w:t>Zadanie 3, pozycja 3</w:t>
      </w:r>
    </w:p>
    <w:p w:rsidR="008C5539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czepek w rozmiarze uniwersalnym o średnicy około 53cm?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12 </w:t>
      </w:r>
      <w:r w:rsidRPr="008E38E6">
        <w:rPr>
          <w:rFonts w:ascii="Arial" w:hAnsi="Arial" w:cs="Arial"/>
          <w:lang w:eastAsia="pl-PL"/>
        </w:rPr>
        <w:t>Zadanie 3, pozycja 5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fartuch chirurgiczny wykonany z włókniny typu SMS o gramaturze 35g/m2 ze wzmocnieniami o gramaturze 38g/m2, poliestrowym mankietem?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</w:rPr>
        <w:t xml:space="preserve">Odpowiedź: Wymagamy: fartuch o gramaturze </w:t>
      </w:r>
      <w:r w:rsidRPr="00AF6EFE">
        <w:rPr>
          <w:rFonts w:ascii="Arial" w:hAnsi="Arial" w:cs="Arial"/>
          <w:b/>
          <w:bCs/>
        </w:rPr>
        <w:t>45g/m2</w:t>
      </w:r>
      <w:r>
        <w:rPr>
          <w:rFonts w:ascii="Arial" w:hAnsi="Arial" w:cs="Arial"/>
          <w:b/>
          <w:bCs/>
        </w:rPr>
        <w:t>, dopuszczamy mankiet poliestrowy</w:t>
      </w:r>
    </w:p>
    <w:p w:rsidR="008C5539" w:rsidRDefault="008C5539" w:rsidP="008C5539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13 </w:t>
      </w:r>
      <w:r w:rsidRPr="008E38E6">
        <w:rPr>
          <w:rFonts w:ascii="Arial" w:hAnsi="Arial" w:cs="Arial"/>
          <w:lang w:eastAsia="pl-PL"/>
        </w:rPr>
        <w:t>Zadanie 3, pozycja 5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fartuch chirurgiczny dodatkowo zapakowany w papier krepowany, pozostałe parametry bez zmian?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14 </w:t>
      </w:r>
      <w:r w:rsidRPr="008E38E6">
        <w:rPr>
          <w:rFonts w:ascii="Arial" w:hAnsi="Arial" w:cs="Arial"/>
          <w:lang w:eastAsia="pl-PL"/>
        </w:rPr>
        <w:t>Zadanie 3, pozycja 5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fartuch wykonany z włókniny typu SSMMS?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15 </w:t>
      </w:r>
      <w:r w:rsidRPr="008E38E6">
        <w:rPr>
          <w:rFonts w:ascii="Arial" w:hAnsi="Arial" w:cs="Arial"/>
          <w:lang w:eastAsia="pl-PL"/>
        </w:rPr>
        <w:t>Zadanie 4, pozycja 1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folię w rozmiarze 15x20cm?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16 </w:t>
      </w:r>
      <w:r w:rsidRPr="008E38E6">
        <w:rPr>
          <w:rFonts w:ascii="Arial" w:hAnsi="Arial" w:cs="Arial"/>
          <w:lang w:eastAsia="pl-PL"/>
        </w:rPr>
        <w:t>Zadanie 7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zestaw o składzie: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 xml:space="preserve">1 x serweta samoprzylepna 200 cm x 260 cm , z wycięciem "U" o wymiarach 8,5 cm x 85 cm, wykonana z hydrofobowej włókniny trójwarstwowej typu SMS o gramaturze 50 g/m2, w strefie krytycznej wyposażona we wzmocnienie </w:t>
      </w:r>
      <w:proofErr w:type="spellStart"/>
      <w:r w:rsidRPr="008E38E6">
        <w:rPr>
          <w:rFonts w:ascii="Arial" w:hAnsi="Arial" w:cs="Arial"/>
          <w:lang w:eastAsia="pl-PL"/>
        </w:rPr>
        <w:t>wysokochłonne</w:t>
      </w:r>
      <w:proofErr w:type="spellEnd"/>
      <w:r w:rsidRPr="008E38E6">
        <w:rPr>
          <w:rFonts w:ascii="Arial" w:hAnsi="Arial" w:cs="Arial"/>
          <w:lang w:eastAsia="pl-PL"/>
        </w:rPr>
        <w:t xml:space="preserve"> 75cm x 100cm o gramaturze 80 g/m2, zintegrowana z organizatorami przewodów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 xml:space="preserve">1 x serweta samoprzylepna o wymiarach 170cm x 240cm wykonana z hydrofobowej włókniny trójwarstwowej typu SMS o gramaturze 50 g/m2,  w strefie krytycznej wyposażona we wzmocnienie </w:t>
      </w:r>
      <w:proofErr w:type="spellStart"/>
      <w:r w:rsidRPr="008E38E6">
        <w:rPr>
          <w:rFonts w:ascii="Arial" w:hAnsi="Arial" w:cs="Arial"/>
          <w:lang w:eastAsia="pl-PL"/>
        </w:rPr>
        <w:t>wysokochłonne</w:t>
      </w:r>
      <w:proofErr w:type="spellEnd"/>
      <w:r w:rsidRPr="008E38E6">
        <w:rPr>
          <w:rFonts w:ascii="Arial" w:hAnsi="Arial" w:cs="Arial"/>
          <w:lang w:eastAsia="pl-PL"/>
        </w:rPr>
        <w:t xml:space="preserve"> 30cm x 80cm o gramaturze 80 g/m2, zintegrowana z organizatorami przewodów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4 x ręcznik chłonny o wymiarach 30 cm x 30 cm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2 x taśma samoprzylepna o wymiarach 10 cm x 50 cm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1 x elastyczna osłona na kończynę o wymiarach 35 cm x 120 cm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1 x wzmocniona osłona (serweta) na stolik Mayo o wymiarach 80 cm x 140 cm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1 x serweta wzmocniona na stół instrumentalny stanowiąca owinięcie zestawu o wymiarach 150 cm x 190 cm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+ pakowane osobno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2 x kieszonki jednokomorowe?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NIE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17 </w:t>
      </w:r>
      <w:r w:rsidRPr="008E38E6">
        <w:rPr>
          <w:rFonts w:ascii="Arial" w:hAnsi="Arial" w:cs="Arial"/>
          <w:lang w:eastAsia="pl-PL"/>
        </w:rPr>
        <w:t>Zadanie 9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zestaw o składzie: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1 x serweta o wymiarach 160/240 cm x 180 cm zintegrowana z osłonami na kończyny, z otworem samoprzylepnym w okolicy krocza o wymiarach 10 cm x 15 cm, wykonana z chłonnego i nieprzemakalnego laminatu dwuwarstwowego o gramaturze 56 g/m2,  zintegrowana z torbą na płyny o wymiarach 35 x 50 wyposażoną w sztywnik, filtr oraz podłączenie drenu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lastRenderedPageBreak/>
        <w:t>1 x serweta bez przylepca o wymiarach 75cm x 90cm wykonana z chłonnego i nieprzemakalnego laminatu dwuwarstwowego o gramaturze 56 g/m2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4 x ręcznik chłonny o wymiarach 30 cm x 30 cm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1 x taśma samoprzylepna o wymiarach 10 cm x 50 cm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1 x serweta wzmocniona na stół instrumentalny stanowiąca owinięcie zestawu o wymiarach 150 cm x 190 cm 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NIE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18 </w:t>
      </w:r>
      <w:r w:rsidRPr="008E38E6">
        <w:rPr>
          <w:rFonts w:ascii="Arial" w:hAnsi="Arial" w:cs="Arial"/>
          <w:lang w:eastAsia="pl-PL"/>
        </w:rPr>
        <w:t>Zadanie 10, pozycja 2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worek do pobierania próbek moczu dla dzieci w wersji dla dziewczynek i chłopców?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19 </w:t>
      </w:r>
      <w:r w:rsidRPr="008E38E6">
        <w:rPr>
          <w:rFonts w:ascii="Arial" w:hAnsi="Arial" w:cs="Arial"/>
          <w:lang w:eastAsia="pl-PL"/>
        </w:rPr>
        <w:t>Zadanie 10, pozycja 3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worek do dobowej zbiórki moczu skalowany, co 50ml?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20 </w:t>
      </w:r>
      <w:r w:rsidRPr="008E38E6">
        <w:rPr>
          <w:rFonts w:ascii="Arial" w:hAnsi="Arial" w:cs="Arial"/>
          <w:lang w:eastAsia="pl-PL"/>
        </w:rPr>
        <w:t>Zadanie 10, pozycja 10-13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 xml:space="preserve">Czy Zamawiający dopuści zestawy do </w:t>
      </w:r>
      <w:proofErr w:type="spellStart"/>
      <w:r w:rsidRPr="008E38E6">
        <w:rPr>
          <w:rFonts w:ascii="Arial" w:hAnsi="Arial" w:cs="Arial"/>
          <w:lang w:eastAsia="pl-PL"/>
        </w:rPr>
        <w:t>kaniulacjii</w:t>
      </w:r>
      <w:proofErr w:type="spellEnd"/>
      <w:r w:rsidRPr="008E38E6">
        <w:rPr>
          <w:rFonts w:ascii="Arial" w:hAnsi="Arial" w:cs="Arial"/>
          <w:lang w:eastAsia="pl-PL"/>
        </w:rPr>
        <w:t xml:space="preserve"> z strzykawką 5ml?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21 </w:t>
      </w:r>
      <w:r w:rsidRPr="008E38E6">
        <w:rPr>
          <w:rFonts w:ascii="Arial" w:hAnsi="Arial" w:cs="Arial"/>
          <w:lang w:eastAsia="pl-PL"/>
        </w:rPr>
        <w:t>Zadanie 10, pozycja 17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 xml:space="preserve">Czy Zamawiający dopuści butelkę typu </w:t>
      </w:r>
      <w:proofErr w:type="spellStart"/>
      <w:r w:rsidRPr="008E38E6">
        <w:rPr>
          <w:rFonts w:ascii="Arial" w:hAnsi="Arial" w:cs="Arial"/>
          <w:lang w:eastAsia="pl-PL"/>
        </w:rPr>
        <w:t>Redon</w:t>
      </w:r>
      <w:proofErr w:type="spellEnd"/>
      <w:r w:rsidRPr="008E38E6">
        <w:rPr>
          <w:rFonts w:ascii="Arial" w:hAnsi="Arial" w:cs="Arial"/>
          <w:lang w:eastAsia="pl-PL"/>
        </w:rPr>
        <w:t xml:space="preserve"> z możliwością podłączenia z drenami o średnicach </w:t>
      </w:r>
      <w:proofErr w:type="spellStart"/>
      <w:r w:rsidRPr="008E38E6">
        <w:rPr>
          <w:rFonts w:ascii="Arial" w:hAnsi="Arial" w:cs="Arial"/>
          <w:lang w:eastAsia="pl-PL"/>
        </w:rPr>
        <w:t>Ch</w:t>
      </w:r>
      <w:proofErr w:type="spellEnd"/>
      <w:r w:rsidRPr="008E38E6">
        <w:rPr>
          <w:rFonts w:ascii="Arial" w:hAnsi="Arial" w:cs="Arial"/>
          <w:lang w:eastAsia="pl-PL"/>
        </w:rPr>
        <w:t xml:space="preserve"> 6-18?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22 </w:t>
      </w:r>
      <w:r w:rsidRPr="008E38E6">
        <w:rPr>
          <w:rFonts w:ascii="Arial" w:hAnsi="Arial" w:cs="Arial"/>
          <w:lang w:eastAsia="pl-PL"/>
        </w:rPr>
        <w:t>Zadanie 10, pozycja 19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Zwracamy się z prośbą o wydzielenie w/w pozycji do osobnego pakietu, co umożliwi złożenie naszej firmie konkurencyjnej oferty.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23 </w:t>
      </w:r>
      <w:r w:rsidRPr="008E38E6">
        <w:rPr>
          <w:rFonts w:ascii="Arial" w:hAnsi="Arial" w:cs="Arial"/>
          <w:lang w:eastAsia="pl-PL"/>
        </w:rPr>
        <w:t>Zadanie 10, pozycja 23-24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 xml:space="preserve">Czy Zamawiający dopuści rurki intubacyjne </w:t>
      </w:r>
      <w:proofErr w:type="spellStart"/>
      <w:r w:rsidRPr="008E38E6">
        <w:rPr>
          <w:rFonts w:ascii="Arial" w:hAnsi="Arial" w:cs="Arial"/>
          <w:lang w:eastAsia="pl-PL"/>
        </w:rPr>
        <w:t>niesilikonowane</w:t>
      </w:r>
      <w:proofErr w:type="spellEnd"/>
      <w:r w:rsidRPr="008E38E6">
        <w:rPr>
          <w:rFonts w:ascii="Arial" w:hAnsi="Arial" w:cs="Arial"/>
          <w:lang w:eastAsia="pl-PL"/>
        </w:rPr>
        <w:t>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Default="008C5539" w:rsidP="008C5539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24 </w:t>
      </w:r>
      <w:r w:rsidRPr="008E38E6">
        <w:rPr>
          <w:rFonts w:ascii="Arial" w:hAnsi="Arial" w:cs="Arial"/>
          <w:lang w:eastAsia="pl-PL"/>
        </w:rPr>
        <w:t>Zadanie 11, pozycja 3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zestaw do punkcji jamy opłucnej z 3 igłami o średnicach, 14G, 16G i 19G?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25 </w:t>
      </w:r>
      <w:r w:rsidRPr="008E38E6">
        <w:rPr>
          <w:rFonts w:ascii="Arial" w:hAnsi="Arial" w:cs="Arial"/>
          <w:lang w:eastAsia="pl-PL"/>
        </w:rPr>
        <w:t>Zadanie 11, pozycja 4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podanie ceny za opakowanie handlowe a’90sztuk, z przeliczeniem zamawianej ilości?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26 </w:t>
      </w:r>
      <w:r w:rsidRPr="008E38E6">
        <w:rPr>
          <w:rFonts w:ascii="Arial" w:hAnsi="Arial" w:cs="Arial"/>
          <w:lang w:eastAsia="pl-PL"/>
        </w:rPr>
        <w:t>Zadanie 11, pozycja 9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aparat do wielokrotnego pobierania roztworu z folki bez zastawki?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 w:rsidRPr="007C2C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27 </w:t>
      </w:r>
      <w:r w:rsidRPr="008E38E6">
        <w:rPr>
          <w:rFonts w:ascii="Arial" w:hAnsi="Arial" w:cs="Arial"/>
          <w:lang w:eastAsia="pl-PL"/>
        </w:rPr>
        <w:t>Zadanie 11, pozycja 11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Zwracamy się z prośbą o wydzielenie w/w pozycji do osobnego pakietu, co umożliwi złożenie naszej firmie konkurencyjnej oferty.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 w:rsidRPr="007C2C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28 </w:t>
      </w:r>
      <w:r w:rsidRPr="008E38E6">
        <w:rPr>
          <w:rFonts w:ascii="Arial" w:hAnsi="Arial" w:cs="Arial"/>
          <w:lang w:eastAsia="pl-PL"/>
        </w:rPr>
        <w:t>Zadanie 11, pozycja 14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kaczkę sanitarną o pojemności 800ml?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Default="008C5539" w:rsidP="008C5539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29 </w:t>
      </w:r>
      <w:r w:rsidRPr="008E38E6">
        <w:rPr>
          <w:rFonts w:ascii="Arial" w:hAnsi="Arial" w:cs="Arial"/>
          <w:lang w:eastAsia="pl-PL"/>
        </w:rPr>
        <w:t>Zadanie 11, pozycja 14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lastRenderedPageBreak/>
        <w:t>Czy Zamawiający dopuści kaczkę sanitarną o pojemności 1000ml?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30 </w:t>
      </w:r>
      <w:r w:rsidRPr="008E38E6">
        <w:rPr>
          <w:rFonts w:ascii="Arial" w:hAnsi="Arial" w:cs="Arial"/>
          <w:lang w:eastAsia="pl-PL"/>
        </w:rPr>
        <w:t>Zadanie 12, pozycja 4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filtr antybakteryjny bez wymiennika ciepła i wilgoci skuteczności filtracji bakterii 99, 999% objętość pływowa 300-1500ml, waga 28,5 g, opór przepływu przy 60 L na 2,4 cm H2O, sterylny pakowany jednorazowo, do użytku do 24 godzin?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31 </w:t>
      </w:r>
      <w:r w:rsidRPr="008E38E6">
        <w:rPr>
          <w:rFonts w:ascii="Arial" w:hAnsi="Arial" w:cs="Arial"/>
          <w:lang w:eastAsia="pl-PL"/>
        </w:rPr>
        <w:t>Zadanie 12, pozycja 6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 xml:space="preserve">Czy Zamawiający dopuści filtr </w:t>
      </w:r>
      <w:proofErr w:type="spellStart"/>
      <w:r w:rsidRPr="008E38E6">
        <w:rPr>
          <w:rFonts w:ascii="Arial" w:hAnsi="Arial" w:cs="Arial"/>
          <w:lang w:eastAsia="pl-PL"/>
        </w:rPr>
        <w:t>elektrostatyczno</w:t>
      </w:r>
      <w:proofErr w:type="spellEnd"/>
      <w:r w:rsidRPr="008E38E6">
        <w:rPr>
          <w:rFonts w:ascii="Arial" w:hAnsi="Arial" w:cs="Arial"/>
          <w:lang w:eastAsia="pl-PL"/>
        </w:rPr>
        <w:t xml:space="preserve"> - mechaniczny spełniający pozostałe wymagania zawarte w SIWZ?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Default="008C5539" w:rsidP="008C5539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32 </w:t>
      </w:r>
      <w:r w:rsidRPr="008E38E6">
        <w:rPr>
          <w:rFonts w:ascii="Arial" w:hAnsi="Arial" w:cs="Arial"/>
          <w:lang w:eastAsia="pl-PL"/>
        </w:rPr>
        <w:t>Zadanie 12, pozycja 12</w:t>
      </w:r>
    </w:p>
    <w:p w:rsidR="008C5539" w:rsidRPr="008E38E6" w:rsidRDefault="008C5539" w:rsidP="008C5539">
      <w:pPr>
        <w:suppressAutoHyphens w:val="0"/>
        <w:jc w:val="both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Zwracamy się z prośbą o odstąpienie od wymogu, aby na cewniku poniżej konektora nadrukowany był rozmiar i nazwa producenta. Informacje te znajdują się na opakowaniu, a kolor konektora jest równoznaczny z jego rozmiarem?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33 </w:t>
      </w:r>
      <w:r w:rsidRPr="008E38E6">
        <w:rPr>
          <w:rFonts w:ascii="Arial" w:hAnsi="Arial" w:cs="Arial"/>
          <w:lang w:eastAsia="pl-PL"/>
        </w:rPr>
        <w:t>Zadanie 15, pozycja 1-6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kaniule z 2 paskami kontrastującymi w RTG?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</w:p>
    <w:p w:rsidR="008C5539" w:rsidRDefault="008C5539" w:rsidP="008C5539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34 </w:t>
      </w:r>
      <w:r w:rsidRPr="008E38E6">
        <w:rPr>
          <w:rFonts w:ascii="Arial" w:hAnsi="Arial" w:cs="Arial"/>
          <w:lang w:eastAsia="pl-PL"/>
        </w:rPr>
        <w:t>Zadanie 15, pozycja 1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kaniule o przepływie 15ml/min?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7C2C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Default="008C5539" w:rsidP="008C5539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35 </w:t>
      </w:r>
      <w:r w:rsidRPr="008E38E6">
        <w:rPr>
          <w:rFonts w:ascii="Arial" w:hAnsi="Arial" w:cs="Arial"/>
          <w:lang w:eastAsia="pl-PL"/>
        </w:rPr>
        <w:t>Zadanie 15, pozycja 2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kaniule o przepływie 23ml/min?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Default="008C5539" w:rsidP="008C5539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36 </w:t>
      </w:r>
      <w:r w:rsidRPr="008E38E6">
        <w:rPr>
          <w:rFonts w:ascii="Arial" w:hAnsi="Arial" w:cs="Arial"/>
          <w:lang w:eastAsia="pl-PL"/>
        </w:rPr>
        <w:t>Zadanie 15, pozycja 3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kaniule o przepływie 36ml/min?</w:t>
      </w:r>
    </w:p>
    <w:p w:rsidR="008C5539" w:rsidRDefault="008C5539" w:rsidP="008C5539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37 </w:t>
      </w:r>
      <w:r w:rsidRPr="008E38E6">
        <w:rPr>
          <w:rFonts w:ascii="Arial" w:hAnsi="Arial" w:cs="Arial"/>
          <w:lang w:eastAsia="pl-PL"/>
        </w:rPr>
        <w:t>Zadanie 15, pozycja 4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kaniule o przepływie 65ml/min?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 w:rsidRPr="007C2C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38 </w:t>
      </w:r>
      <w:r w:rsidRPr="008E38E6">
        <w:rPr>
          <w:rFonts w:ascii="Arial" w:hAnsi="Arial" w:cs="Arial"/>
          <w:lang w:eastAsia="pl-PL"/>
        </w:rPr>
        <w:t>Zadanie 15, pozycja 5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kaniule o przepływie 95ml/min?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39 </w:t>
      </w:r>
      <w:r w:rsidRPr="008E38E6">
        <w:rPr>
          <w:rFonts w:ascii="Arial" w:hAnsi="Arial" w:cs="Arial"/>
          <w:lang w:eastAsia="pl-PL"/>
        </w:rPr>
        <w:t>Zadanie 15, pozycja 6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kaniule o przepływie 125ml/min?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 w:rsidRPr="007C2C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40 </w:t>
      </w:r>
      <w:r w:rsidRPr="008E38E6">
        <w:rPr>
          <w:rFonts w:ascii="Arial" w:hAnsi="Arial" w:cs="Arial"/>
          <w:lang w:eastAsia="pl-PL"/>
        </w:rPr>
        <w:t>Zadanie 15, pozycja 7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koreczki pakowane a’250sztuk?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Dopuszczamy.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 </w:t>
      </w:r>
      <w:r w:rsidRPr="008E38E6">
        <w:rPr>
          <w:rFonts w:ascii="Arial" w:hAnsi="Arial" w:cs="Arial"/>
          <w:lang w:eastAsia="pl-PL"/>
        </w:rPr>
        <w:t>Zadanie 23, pozycja 2</w:t>
      </w:r>
    </w:p>
    <w:p w:rsidR="008C5539" w:rsidRPr="008E38E6" w:rsidRDefault="008C5539" w:rsidP="008C5539">
      <w:pPr>
        <w:suppressAutoHyphens w:val="0"/>
        <w:rPr>
          <w:rFonts w:ascii="Arial" w:hAnsi="Arial" w:cs="Arial"/>
          <w:lang w:eastAsia="pl-PL"/>
        </w:rPr>
      </w:pPr>
      <w:r w:rsidRPr="008E38E6">
        <w:rPr>
          <w:rFonts w:ascii="Arial" w:hAnsi="Arial" w:cs="Arial"/>
          <w:lang w:eastAsia="pl-PL"/>
        </w:rPr>
        <w:t>Czy Zamawiający dopuści igłę bez prowadnicy?</w:t>
      </w:r>
    </w:p>
    <w:p w:rsidR="008C5539" w:rsidRPr="00B7672E" w:rsidRDefault="008C5539" w:rsidP="008C553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672E">
        <w:rPr>
          <w:rFonts w:ascii="Arial" w:eastAsia="Calibri" w:hAnsi="Arial" w:cs="Arial"/>
          <w:b/>
          <w:sz w:val="22"/>
          <w:szCs w:val="22"/>
          <w:lang w:eastAsia="en-US"/>
        </w:rPr>
        <w:t xml:space="preserve">Odpowiedź: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Zgodnie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siwz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2915FF" w:rsidRPr="009A6316" w:rsidRDefault="002915FF" w:rsidP="002915FF">
      <w:pPr>
        <w:suppressAutoHyphens w:val="0"/>
        <w:spacing w:line="276" w:lineRule="auto"/>
        <w:jc w:val="both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 xml:space="preserve">Pytanie </w:t>
      </w:r>
      <w:r>
        <w:rPr>
          <w:rFonts w:ascii="Arial" w:eastAsia="Calibri" w:hAnsi="Arial" w:cs="Arial"/>
          <w:b/>
          <w:lang w:eastAsia="en-US"/>
        </w:rPr>
        <w:t>42</w:t>
      </w:r>
      <w:r w:rsidRPr="009A6316">
        <w:rPr>
          <w:rFonts w:ascii="Arial" w:eastAsia="Calibri" w:hAnsi="Arial" w:cs="Arial"/>
          <w:b/>
          <w:lang w:eastAsia="en-US"/>
        </w:rPr>
        <w:t xml:space="preserve">   </w:t>
      </w:r>
      <w:r w:rsidRPr="009A6316">
        <w:rPr>
          <w:rFonts w:ascii="Tahoma" w:hAnsi="Tahoma" w:cs="Tahoma"/>
          <w:b/>
          <w:lang w:eastAsia="pl-PL"/>
        </w:rPr>
        <w:t>Zadnie nr 1 poz. 4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Tahoma" w:hAnsi="Tahoma" w:cs="Tahoma"/>
          <w:lang w:eastAsia="pl-PL"/>
        </w:rPr>
        <w:t xml:space="preserve">Prosimy Zamawiającego o dopuszczenie przeliczenia w formularzu asortymentowo- cenowym na </w:t>
      </w:r>
      <w:r w:rsidRPr="009A6316">
        <w:rPr>
          <w:rFonts w:ascii="Tahoma" w:hAnsi="Tahoma" w:cs="Tahoma"/>
          <w:lang w:eastAsia="pl-PL"/>
        </w:rPr>
        <w:lastRenderedPageBreak/>
        <w:t>opakowania po 80 szt.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>Odpowiedź: Dopuszczamy</w:t>
      </w:r>
    </w:p>
    <w:p w:rsidR="002915FF" w:rsidRPr="009A6316" w:rsidRDefault="002915FF" w:rsidP="002915FF">
      <w:pPr>
        <w:widowControl w:val="0"/>
        <w:autoSpaceDE w:val="0"/>
        <w:rPr>
          <w:rFonts w:ascii="Arial" w:eastAsia="Calibri" w:hAnsi="Arial" w:cs="Arial"/>
          <w:b/>
          <w:lang w:eastAsia="en-US"/>
        </w:rPr>
      </w:pP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b/>
          <w:lang w:eastAsia="pl-PL"/>
        </w:rPr>
      </w:pPr>
      <w:r>
        <w:rPr>
          <w:rFonts w:ascii="Arial" w:eastAsia="Calibri" w:hAnsi="Arial" w:cs="Arial"/>
          <w:b/>
          <w:lang w:eastAsia="en-US"/>
        </w:rPr>
        <w:t>Pytanie 43</w:t>
      </w:r>
      <w:r w:rsidRPr="009A6316">
        <w:rPr>
          <w:rFonts w:ascii="Arial" w:eastAsia="Calibri" w:hAnsi="Arial" w:cs="Arial"/>
          <w:b/>
          <w:lang w:eastAsia="en-US"/>
        </w:rPr>
        <w:t xml:space="preserve">   </w:t>
      </w:r>
      <w:r w:rsidRPr="009A6316">
        <w:rPr>
          <w:rFonts w:ascii="Tahoma" w:hAnsi="Tahoma" w:cs="Tahoma"/>
          <w:b/>
          <w:lang w:eastAsia="pl-PL"/>
        </w:rPr>
        <w:t>Zadanie nr 1 poz. 5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Tahoma" w:hAnsi="Tahoma" w:cs="Tahoma"/>
          <w:lang w:eastAsia="pl-PL"/>
        </w:rPr>
        <w:t>Prosimy Zamawiającego o dopuszczenie strzykawki do insuliny z dołączoną igłą w rozmiarze 0,5 x 16 mm.</w:t>
      </w:r>
    </w:p>
    <w:p w:rsidR="002915FF" w:rsidRPr="009A6316" w:rsidRDefault="002915FF" w:rsidP="002915FF">
      <w:pPr>
        <w:suppressAutoHyphens w:val="0"/>
        <w:rPr>
          <w:rFonts w:ascii="Tahoma" w:hAnsi="Tahoma" w:cs="Tahoma"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>Odpowiedź: Dopuszczamy</w:t>
      </w:r>
    </w:p>
    <w:p w:rsidR="002915FF" w:rsidRPr="009A6316" w:rsidRDefault="002915FF" w:rsidP="002915FF">
      <w:pPr>
        <w:widowControl w:val="0"/>
        <w:autoSpaceDE w:val="0"/>
        <w:rPr>
          <w:rFonts w:ascii="Arial" w:eastAsia="Calibri" w:hAnsi="Arial" w:cs="Arial"/>
          <w:b/>
          <w:lang w:eastAsia="en-US"/>
        </w:rPr>
      </w:pP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 xml:space="preserve">Pytanie </w:t>
      </w:r>
      <w:r>
        <w:rPr>
          <w:rFonts w:ascii="Arial" w:eastAsia="Calibri" w:hAnsi="Arial" w:cs="Arial"/>
          <w:b/>
          <w:lang w:eastAsia="en-US"/>
        </w:rPr>
        <w:t>44</w:t>
      </w:r>
      <w:r w:rsidRPr="009A6316">
        <w:rPr>
          <w:rFonts w:ascii="Arial" w:eastAsia="Calibri" w:hAnsi="Arial" w:cs="Arial"/>
          <w:b/>
          <w:lang w:eastAsia="en-US"/>
        </w:rPr>
        <w:t xml:space="preserve">   </w:t>
      </w:r>
      <w:r w:rsidRPr="009A6316">
        <w:rPr>
          <w:rFonts w:ascii="Tahoma" w:hAnsi="Tahoma" w:cs="Tahoma"/>
          <w:b/>
          <w:lang w:eastAsia="pl-PL"/>
        </w:rPr>
        <w:t>Zadanie nr 1 poz. 7</w:t>
      </w:r>
    </w:p>
    <w:p w:rsidR="002915FF" w:rsidRPr="009A6316" w:rsidRDefault="002915FF" w:rsidP="002915FF">
      <w:pPr>
        <w:suppressAutoHyphens w:val="0"/>
        <w:rPr>
          <w:rFonts w:ascii="Tahoma" w:hAnsi="Tahoma" w:cs="Tahoma"/>
          <w:lang w:eastAsia="pl-PL"/>
        </w:rPr>
      </w:pPr>
      <w:r w:rsidRPr="009A6316">
        <w:rPr>
          <w:rFonts w:ascii="Tahoma" w:hAnsi="Tahoma" w:cs="Tahoma"/>
          <w:lang w:eastAsia="pl-PL"/>
        </w:rPr>
        <w:t>Czy Zamawiający wymaga w/w pozycji strzykawki Janeta o poj. 100 ml z podwójną skalą pomiarową.</w:t>
      </w:r>
    </w:p>
    <w:p w:rsidR="002915FF" w:rsidRPr="009A6316" w:rsidRDefault="002915FF" w:rsidP="002915FF">
      <w:pPr>
        <w:suppressAutoHyphens w:val="0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>Odpowiedź: Dopuszczamy</w:t>
      </w:r>
    </w:p>
    <w:p w:rsidR="002915FF" w:rsidRPr="009A6316" w:rsidRDefault="002915FF" w:rsidP="002915FF">
      <w:pPr>
        <w:widowControl w:val="0"/>
        <w:autoSpaceDE w:val="0"/>
        <w:rPr>
          <w:rFonts w:ascii="Arial" w:eastAsia="Calibri" w:hAnsi="Arial" w:cs="Arial"/>
          <w:b/>
          <w:lang w:eastAsia="en-US"/>
        </w:rPr>
      </w:pP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>Pytanie 4</w:t>
      </w:r>
      <w:r>
        <w:rPr>
          <w:rFonts w:ascii="Arial" w:eastAsia="Calibri" w:hAnsi="Arial" w:cs="Arial"/>
          <w:b/>
          <w:lang w:eastAsia="en-US"/>
        </w:rPr>
        <w:t>5</w:t>
      </w:r>
      <w:r w:rsidRPr="009A6316">
        <w:rPr>
          <w:rFonts w:ascii="Arial" w:eastAsia="Calibri" w:hAnsi="Arial" w:cs="Arial"/>
          <w:b/>
          <w:lang w:eastAsia="en-US"/>
        </w:rPr>
        <w:t xml:space="preserve">   </w:t>
      </w:r>
      <w:r w:rsidRPr="009A6316">
        <w:rPr>
          <w:rFonts w:ascii="Tahoma" w:hAnsi="Tahoma" w:cs="Tahoma"/>
          <w:b/>
          <w:lang w:eastAsia="pl-PL"/>
        </w:rPr>
        <w:t>Zadanie nr 1 poz. 12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Tahoma" w:hAnsi="Tahoma" w:cs="Tahoma"/>
          <w:lang w:eastAsia="pl-PL"/>
        </w:rPr>
        <w:t>Czy Zamawiający wymaga igły do pobierania leków od jednego producenta tak jak w pozycji 13-18.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>Odpowiedź: Dopuszczamy</w:t>
      </w:r>
    </w:p>
    <w:p w:rsidR="002915FF" w:rsidRPr="009A6316" w:rsidRDefault="002915FF" w:rsidP="002915FF">
      <w:pPr>
        <w:widowControl w:val="0"/>
        <w:autoSpaceDE w:val="0"/>
        <w:rPr>
          <w:rFonts w:ascii="Arial" w:eastAsia="Calibri" w:hAnsi="Arial" w:cs="Arial"/>
          <w:b/>
          <w:lang w:eastAsia="en-US"/>
        </w:rPr>
      </w:pP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 xml:space="preserve">Pytanie </w:t>
      </w:r>
      <w:r>
        <w:rPr>
          <w:rFonts w:ascii="Arial" w:eastAsia="Calibri" w:hAnsi="Arial" w:cs="Arial"/>
          <w:b/>
          <w:lang w:eastAsia="en-US"/>
        </w:rPr>
        <w:t>46</w:t>
      </w:r>
      <w:r w:rsidRPr="009A6316">
        <w:rPr>
          <w:rFonts w:ascii="Arial" w:eastAsia="Calibri" w:hAnsi="Arial" w:cs="Arial"/>
          <w:b/>
          <w:lang w:eastAsia="en-US"/>
        </w:rPr>
        <w:t xml:space="preserve">   </w:t>
      </w:r>
      <w:r w:rsidRPr="009A6316">
        <w:rPr>
          <w:rFonts w:ascii="Tahoma" w:hAnsi="Tahoma" w:cs="Tahoma"/>
          <w:b/>
          <w:lang w:eastAsia="pl-PL"/>
        </w:rPr>
        <w:t>Zadanie nr 2 poz. 1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Tahoma" w:hAnsi="Tahoma" w:cs="Tahoma"/>
          <w:lang w:eastAsia="pl-PL"/>
        </w:rPr>
        <w:t>Czy Zamawiający wymaga przyrządu do przetaczania płynów infuzyjnych IS oznaczonych na opakowaniu jednostkowym w kolorze niebieskim tak jak oznacza się infuzję.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>Odpowiedź: TAK</w:t>
      </w:r>
    </w:p>
    <w:p w:rsidR="002915FF" w:rsidRPr="009A6316" w:rsidRDefault="002915FF" w:rsidP="002915FF">
      <w:pPr>
        <w:widowControl w:val="0"/>
        <w:autoSpaceDE w:val="0"/>
        <w:rPr>
          <w:rFonts w:ascii="Arial" w:eastAsia="Calibri" w:hAnsi="Arial" w:cs="Arial"/>
          <w:b/>
          <w:lang w:eastAsia="en-US"/>
        </w:rPr>
      </w:pP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 xml:space="preserve">Pytanie </w:t>
      </w:r>
      <w:r>
        <w:rPr>
          <w:rFonts w:ascii="Arial" w:eastAsia="Calibri" w:hAnsi="Arial" w:cs="Arial"/>
          <w:b/>
          <w:lang w:eastAsia="en-US"/>
        </w:rPr>
        <w:t>47</w:t>
      </w:r>
      <w:r w:rsidRPr="009A6316">
        <w:rPr>
          <w:rFonts w:ascii="Arial" w:eastAsia="Calibri" w:hAnsi="Arial" w:cs="Arial"/>
          <w:b/>
          <w:lang w:eastAsia="en-US"/>
        </w:rPr>
        <w:t xml:space="preserve">   </w:t>
      </w:r>
      <w:r w:rsidRPr="009A6316">
        <w:rPr>
          <w:rFonts w:ascii="Tahoma" w:hAnsi="Tahoma" w:cs="Tahoma"/>
          <w:b/>
          <w:lang w:eastAsia="pl-PL"/>
        </w:rPr>
        <w:t>Zadanie nr 2 poz. 2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Tahoma" w:hAnsi="Tahoma" w:cs="Tahoma"/>
          <w:lang w:eastAsia="pl-PL"/>
        </w:rPr>
        <w:t>Czy Zamawiający wymaga przyrządu do przetaczania krwi TS w opakowaniu folia/papier.</w:t>
      </w: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>Odpowiedź: TAK</w:t>
      </w:r>
    </w:p>
    <w:p w:rsidR="002915FF" w:rsidRPr="009A6316" w:rsidRDefault="002915FF" w:rsidP="002915FF">
      <w:pPr>
        <w:widowControl w:val="0"/>
        <w:autoSpaceDE w:val="0"/>
        <w:rPr>
          <w:rFonts w:ascii="Arial" w:eastAsia="Calibri" w:hAnsi="Arial" w:cs="Arial"/>
          <w:b/>
          <w:lang w:eastAsia="en-US"/>
        </w:rPr>
      </w:pPr>
    </w:p>
    <w:p w:rsidR="002915FF" w:rsidRPr="009A6316" w:rsidRDefault="002915FF" w:rsidP="002915FF">
      <w:pPr>
        <w:widowControl w:val="0"/>
        <w:autoSpaceDE w:val="0"/>
        <w:rPr>
          <w:rFonts w:ascii="Tahoma" w:hAnsi="Tahoma" w:cs="Tahoma"/>
          <w:b/>
          <w:lang w:eastAsia="pl-PL"/>
        </w:rPr>
      </w:pPr>
      <w:r w:rsidRPr="009A6316">
        <w:rPr>
          <w:rFonts w:ascii="Arial" w:eastAsia="Calibri" w:hAnsi="Arial" w:cs="Arial"/>
          <w:b/>
          <w:lang w:eastAsia="en-US"/>
        </w:rPr>
        <w:t xml:space="preserve">Pytanie </w:t>
      </w:r>
      <w:r>
        <w:rPr>
          <w:rFonts w:ascii="Arial" w:eastAsia="Calibri" w:hAnsi="Arial" w:cs="Arial"/>
          <w:b/>
          <w:lang w:eastAsia="en-US"/>
        </w:rPr>
        <w:t>48</w:t>
      </w:r>
      <w:bookmarkStart w:id="0" w:name="_GoBack"/>
      <w:bookmarkEnd w:id="0"/>
      <w:r w:rsidRPr="009A6316">
        <w:rPr>
          <w:rFonts w:ascii="Arial" w:eastAsia="Calibri" w:hAnsi="Arial" w:cs="Arial"/>
          <w:b/>
          <w:lang w:eastAsia="en-US"/>
        </w:rPr>
        <w:t xml:space="preserve">   </w:t>
      </w:r>
      <w:r w:rsidRPr="009A6316">
        <w:rPr>
          <w:rFonts w:ascii="Tahoma" w:hAnsi="Tahoma" w:cs="Tahoma"/>
          <w:b/>
          <w:lang w:eastAsia="pl-PL"/>
        </w:rPr>
        <w:t>Zadnie nr 15 poz. 1</w:t>
      </w:r>
    </w:p>
    <w:p w:rsidR="002915FF" w:rsidRPr="009A6316" w:rsidRDefault="002915FF" w:rsidP="002915FF">
      <w:p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9A6316">
        <w:rPr>
          <w:rFonts w:ascii="Tahoma" w:hAnsi="Tahoma" w:cs="Tahoma"/>
          <w:lang w:eastAsia="pl-PL"/>
        </w:rPr>
        <w:t xml:space="preserve">Prosimy Zamawiającego o dopuszczenie kaniuli dożylnej ze zdejmowanym uchwytem 0,6 26 G </w:t>
      </w:r>
    </w:p>
    <w:p w:rsidR="002915FF" w:rsidRPr="009A6316" w:rsidRDefault="002915FF" w:rsidP="002915FF">
      <w:pPr>
        <w:suppressAutoHyphens w:val="0"/>
        <w:spacing w:line="276" w:lineRule="auto"/>
        <w:jc w:val="both"/>
        <w:rPr>
          <w:rFonts w:ascii="Tahoma" w:hAnsi="Tahoma" w:cs="Tahoma"/>
          <w:bCs/>
          <w:lang w:eastAsia="pl-PL"/>
        </w:rPr>
      </w:pPr>
      <w:r w:rsidRPr="009A6316">
        <w:rPr>
          <w:rFonts w:ascii="Tahoma" w:hAnsi="Tahoma" w:cs="Tahoma"/>
          <w:lang w:eastAsia="pl-PL"/>
        </w:rPr>
        <w:t>(fioletowa) o przepływie 13 ml/min.</w:t>
      </w:r>
    </w:p>
    <w:p w:rsidR="002915FF" w:rsidRPr="009A6316" w:rsidRDefault="002915FF" w:rsidP="002915FF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9A6316">
        <w:rPr>
          <w:rFonts w:ascii="Arial" w:eastAsia="Calibri" w:hAnsi="Arial" w:cs="Arial"/>
          <w:b/>
          <w:lang w:eastAsia="en-US"/>
        </w:rPr>
        <w:t>Odpowiedź: Dopuszczamy.</w:t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5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72" w:rsidRDefault="00836972">
      <w:r>
        <w:separator/>
      </w:r>
    </w:p>
  </w:endnote>
  <w:endnote w:type="continuationSeparator" w:id="0">
    <w:p w:rsidR="00836972" w:rsidRDefault="0083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72" w:rsidRDefault="00836972">
      <w:r>
        <w:separator/>
      </w:r>
    </w:p>
  </w:footnote>
  <w:footnote w:type="continuationSeparator" w:id="0">
    <w:p w:rsidR="00836972" w:rsidRDefault="0083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65D57A3"/>
    <w:multiLevelType w:val="multilevel"/>
    <w:tmpl w:val="8AA2E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877BE"/>
    <w:multiLevelType w:val="multilevel"/>
    <w:tmpl w:val="0E4C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A35A3"/>
    <w:rsid w:val="000E33D6"/>
    <w:rsid w:val="000E5DAA"/>
    <w:rsid w:val="000F2D78"/>
    <w:rsid w:val="0010418A"/>
    <w:rsid w:val="001101A2"/>
    <w:rsid w:val="001136CA"/>
    <w:rsid w:val="00155D25"/>
    <w:rsid w:val="0016039E"/>
    <w:rsid w:val="00167709"/>
    <w:rsid w:val="00175D03"/>
    <w:rsid w:val="00194775"/>
    <w:rsid w:val="001C118C"/>
    <w:rsid w:val="001C5A7A"/>
    <w:rsid w:val="001E3691"/>
    <w:rsid w:val="001E7A61"/>
    <w:rsid w:val="001F140C"/>
    <w:rsid w:val="00221533"/>
    <w:rsid w:val="00246D59"/>
    <w:rsid w:val="0025243C"/>
    <w:rsid w:val="00261F77"/>
    <w:rsid w:val="00263A99"/>
    <w:rsid w:val="002660D2"/>
    <w:rsid w:val="00276844"/>
    <w:rsid w:val="00280362"/>
    <w:rsid w:val="00285825"/>
    <w:rsid w:val="002909E9"/>
    <w:rsid w:val="002915FF"/>
    <w:rsid w:val="002A2FEF"/>
    <w:rsid w:val="002A6609"/>
    <w:rsid w:val="00327D0B"/>
    <w:rsid w:val="00330F82"/>
    <w:rsid w:val="003623E7"/>
    <w:rsid w:val="00383502"/>
    <w:rsid w:val="003A3694"/>
    <w:rsid w:val="003B74D5"/>
    <w:rsid w:val="003D62FF"/>
    <w:rsid w:val="00435EC9"/>
    <w:rsid w:val="00473CA8"/>
    <w:rsid w:val="00476DBF"/>
    <w:rsid w:val="0048542D"/>
    <w:rsid w:val="00490317"/>
    <w:rsid w:val="00495302"/>
    <w:rsid w:val="004D33F7"/>
    <w:rsid w:val="004E6618"/>
    <w:rsid w:val="00521C86"/>
    <w:rsid w:val="005268B3"/>
    <w:rsid w:val="00535A5B"/>
    <w:rsid w:val="005561CC"/>
    <w:rsid w:val="0057628C"/>
    <w:rsid w:val="005835A8"/>
    <w:rsid w:val="00591332"/>
    <w:rsid w:val="005926CE"/>
    <w:rsid w:val="005A0EDF"/>
    <w:rsid w:val="005D0F7B"/>
    <w:rsid w:val="0060179B"/>
    <w:rsid w:val="00605C7F"/>
    <w:rsid w:val="006101CE"/>
    <w:rsid w:val="00612992"/>
    <w:rsid w:val="00626FEE"/>
    <w:rsid w:val="0063185E"/>
    <w:rsid w:val="00635DD6"/>
    <w:rsid w:val="006450AC"/>
    <w:rsid w:val="00655D5D"/>
    <w:rsid w:val="006B04FA"/>
    <w:rsid w:val="006B1FFA"/>
    <w:rsid w:val="006D3EEC"/>
    <w:rsid w:val="006D5C6E"/>
    <w:rsid w:val="0071578C"/>
    <w:rsid w:val="007950ED"/>
    <w:rsid w:val="007B5410"/>
    <w:rsid w:val="007C1A4E"/>
    <w:rsid w:val="007D3A3E"/>
    <w:rsid w:val="007F3A7B"/>
    <w:rsid w:val="007F6019"/>
    <w:rsid w:val="00807531"/>
    <w:rsid w:val="008319CD"/>
    <w:rsid w:val="008329C9"/>
    <w:rsid w:val="00834C36"/>
    <w:rsid w:val="00836972"/>
    <w:rsid w:val="00844531"/>
    <w:rsid w:val="00853782"/>
    <w:rsid w:val="0085691C"/>
    <w:rsid w:val="00893D4B"/>
    <w:rsid w:val="00894966"/>
    <w:rsid w:val="0089565B"/>
    <w:rsid w:val="008A1B32"/>
    <w:rsid w:val="008A28E4"/>
    <w:rsid w:val="008A7611"/>
    <w:rsid w:val="008B6D1B"/>
    <w:rsid w:val="008C5539"/>
    <w:rsid w:val="008D191D"/>
    <w:rsid w:val="008F4007"/>
    <w:rsid w:val="009420C1"/>
    <w:rsid w:val="00964739"/>
    <w:rsid w:val="009961DE"/>
    <w:rsid w:val="009977BE"/>
    <w:rsid w:val="009A4812"/>
    <w:rsid w:val="009B4E4F"/>
    <w:rsid w:val="009C4705"/>
    <w:rsid w:val="009F3841"/>
    <w:rsid w:val="00A10C80"/>
    <w:rsid w:val="00A208C1"/>
    <w:rsid w:val="00A37E57"/>
    <w:rsid w:val="00A559BE"/>
    <w:rsid w:val="00A84F44"/>
    <w:rsid w:val="00A97BA1"/>
    <w:rsid w:val="00AB1BE4"/>
    <w:rsid w:val="00AC2615"/>
    <w:rsid w:val="00AD2EF6"/>
    <w:rsid w:val="00B14495"/>
    <w:rsid w:val="00B37D54"/>
    <w:rsid w:val="00B64D19"/>
    <w:rsid w:val="00BC32AF"/>
    <w:rsid w:val="00BD6CAD"/>
    <w:rsid w:val="00BD72D0"/>
    <w:rsid w:val="00BE5EC1"/>
    <w:rsid w:val="00BE712B"/>
    <w:rsid w:val="00BF1C5C"/>
    <w:rsid w:val="00C16705"/>
    <w:rsid w:val="00C2599C"/>
    <w:rsid w:val="00C25F53"/>
    <w:rsid w:val="00C42002"/>
    <w:rsid w:val="00C54FB8"/>
    <w:rsid w:val="00C81FFF"/>
    <w:rsid w:val="00C972A5"/>
    <w:rsid w:val="00CB7E8F"/>
    <w:rsid w:val="00CC185C"/>
    <w:rsid w:val="00CC74B5"/>
    <w:rsid w:val="00CD1E3B"/>
    <w:rsid w:val="00CE6F1F"/>
    <w:rsid w:val="00CF11A3"/>
    <w:rsid w:val="00CF1BF8"/>
    <w:rsid w:val="00CF4D67"/>
    <w:rsid w:val="00D05D07"/>
    <w:rsid w:val="00D15D1A"/>
    <w:rsid w:val="00D33269"/>
    <w:rsid w:val="00D673CC"/>
    <w:rsid w:val="00D71E95"/>
    <w:rsid w:val="00D74DA8"/>
    <w:rsid w:val="00D86A8E"/>
    <w:rsid w:val="00DA096B"/>
    <w:rsid w:val="00DA406C"/>
    <w:rsid w:val="00DB5284"/>
    <w:rsid w:val="00DC2406"/>
    <w:rsid w:val="00DC5B9D"/>
    <w:rsid w:val="00E11AAE"/>
    <w:rsid w:val="00E4240D"/>
    <w:rsid w:val="00E5499A"/>
    <w:rsid w:val="00E82B22"/>
    <w:rsid w:val="00EA6729"/>
    <w:rsid w:val="00EA6CE8"/>
    <w:rsid w:val="00ED2156"/>
    <w:rsid w:val="00EE2243"/>
    <w:rsid w:val="00F01C80"/>
    <w:rsid w:val="00F03278"/>
    <w:rsid w:val="00F266B4"/>
    <w:rsid w:val="00F72317"/>
    <w:rsid w:val="00F977E5"/>
    <w:rsid w:val="00FB13A0"/>
    <w:rsid w:val="00FB3B37"/>
    <w:rsid w:val="00FB45D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909E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909E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31C6-45E3-491D-A60A-2333C240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6</cp:revision>
  <cp:lastPrinted>2018-04-24T06:45:00Z</cp:lastPrinted>
  <dcterms:created xsi:type="dcterms:W3CDTF">2018-04-24T06:46:00Z</dcterms:created>
  <dcterms:modified xsi:type="dcterms:W3CDTF">2018-04-24T10:10:00Z</dcterms:modified>
</cp:coreProperties>
</file>